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1F5" w:rsidRDefault="00B311F5" w:rsidP="001C67FF">
      <w:pPr>
        <w:tabs>
          <w:tab w:val="left" w:pos="360"/>
        </w:tabs>
        <w:jc w:val="both"/>
      </w:pPr>
    </w:p>
    <w:p w:rsidR="00F67254" w:rsidRPr="001C67FF" w:rsidRDefault="00B311F5" w:rsidP="001C67FF">
      <w:pPr>
        <w:pStyle w:val="Balk4"/>
        <w:rPr>
          <w:sz w:val="22"/>
        </w:rPr>
      </w:pPr>
      <w:r>
        <w:rPr>
          <w:sz w:val="22"/>
        </w:rPr>
        <w:t xml:space="preserve">01 </w:t>
      </w:r>
      <w:proofErr w:type="gramStart"/>
      <w:r w:rsidR="00931AAE">
        <w:rPr>
          <w:sz w:val="22"/>
        </w:rPr>
        <w:t>MART</w:t>
      </w:r>
      <w:r>
        <w:rPr>
          <w:sz w:val="22"/>
        </w:rPr>
        <w:t xml:space="preserve">  2021</w:t>
      </w:r>
      <w:proofErr w:type="gramEnd"/>
      <w:r w:rsidR="00845250">
        <w:rPr>
          <w:sz w:val="22"/>
        </w:rPr>
        <w:t xml:space="preserve"> </w:t>
      </w:r>
      <w:r>
        <w:rPr>
          <w:sz w:val="22"/>
        </w:rPr>
        <w:t xml:space="preserve">MECLİS KARARLARI ÖZETİ </w:t>
      </w:r>
      <w:r w:rsidRPr="004661CF">
        <w:rPr>
          <w:sz w:val="20"/>
          <w:szCs w:val="20"/>
        </w:rPr>
        <w:t xml:space="preserve">  </w:t>
      </w:r>
    </w:p>
    <w:p w:rsidR="00F67254" w:rsidRDefault="00F67254" w:rsidP="001F2B42">
      <w:pPr>
        <w:tabs>
          <w:tab w:val="left" w:pos="360"/>
        </w:tabs>
        <w:ind w:left="360" w:hanging="360"/>
        <w:jc w:val="both"/>
      </w:pPr>
    </w:p>
    <w:p w:rsidR="00F67254" w:rsidRPr="00B311F5" w:rsidRDefault="00F67254" w:rsidP="00F67254">
      <w:pPr>
        <w:pStyle w:val="GvdeMetniGirintisi"/>
        <w:tabs>
          <w:tab w:val="left" w:pos="1080"/>
        </w:tabs>
        <w:ind w:left="360" w:hanging="360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1-</w:t>
      </w:r>
      <w:r w:rsidRPr="00585212">
        <w:rPr>
          <w:sz w:val="20"/>
          <w:szCs w:val="20"/>
        </w:rPr>
        <w:tab/>
        <w:t>Belediyemize vergi borcu bulunan muhtelif mükelleflerin vergi borçlarından dolayı haciz konulan taşınmaz mallarının değer tespiti ve satışı için; Satış Komisyonunda görev yapmak üzere</w:t>
      </w:r>
      <w:r>
        <w:rPr>
          <w:sz w:val="20"/>
          <w:szCs w:val="20"/>
        </w:rPr>
        <w:t>;</w:t>
      </w:r>
      <w:r w:rsidRPr="00585212">
        <w:rPr>
          <w:sz w:val="20"/>
          <w:szCs w:val="20"/>
        </w:rPr>
        <w:t xml:space="preserve"> </w:t>
      </w:r>
      <w:r w:rsidRPr="00B311F5">
        <w:rPr>
          <w:b/>
          <w:sz w:val="20"/>
          <w:szCs w:val="20"/>
        </w:rPr>
        <w:t>(</w:t>
      </w:r>
      <w:r>
        <w:rPr>
          <w:sz w:val="20"/>
          <w:szCs w:val="20"/>
        </w:rPr>
        <w:t xml:space="preserve"> </w:t>
      </w:r>
      <w:r w:rsidR="009F6574">
        <w:rPr>
          <w:b/>
          <w:sz w:val="20"/>
          <w:szCs w:val="20"/>
        </w:rPr>
        <w:t>A</w:t>
      </w:r>
      <w:r w:rsidRPr="00B311F5">
        <w:rPr>
          <w:b/>
          <w:sz w:val="20"/>
          <w:szCs w:val="20"/>
        </w:rPr>
        <w:t xml:space="preserve">sil üyeliğe, </w:t>
      </w:r>
      <w:r>
        <w:rPr>
          <w:b/>
          <w:sz w:val="20"/>
          <w:szCs w:val="20"/>
        </w:rPr>
        <w:t xml:space="preserve">              Halil İbrahim BİLİCİ, </w:t>
      </w:r>
      <w:r w:rsidR="009F6574">
        <w:rPr>
          <w:b/>
          <w:sz w:val="20"/>
          <w:szCs w:val="20"/>
        </w:rPr>
        <w:t>Y</w:t>
      </w:r>
      <w:r>
        <w:rPr>
          <w:b/>
          <w:sz w:val="20"/>
          <w:szCs w:val="20"/>
        </w:rPr>
        <w:t xml:space="preserve">edek üyeliğe, Serdar AKSOY ) </w:t>
      </w:r>
      <w:r>
        <w:rPr>
          <w:sz w:val="20"/>
          <w:szCs w:val="20"/>
        </w:rPr>
        <w:t xml:space="preserve">Belediye Meclisimizce yapılan oylama sonucunda seçilmişlerdir. </w:t>
      </w:r>
    </w:p>
    <w:p w:rsidR="00F67254" w:rsidRPr="001C67FF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2-</w:t>
      </w:r>
      <w:r w:rsidRPr="00585212">
        <w:rPr>
          <w:sz w:val="20"/>
          <w:szCs w:val="20"/>
        </w:rPr>
        <w:tab/>
        <w:t xml:space="preserve">Destek Hizmetleri Müdürlüğü Sivil Savunma Birimi tarafından kuruluşu yapılacak olan; </w:t>
      </w:r>
      <w:r w:rsidR="009F6574">
        <w:rPr>
          <w:sz w:val="20"/>
          <w:szCs w:val="20"/>
        </w:rPr>
        <w:t xml:space="preserve">                </w:t>
      </w:r>
      <w:r w:rsidRPr="00585212">
        <w:rPr>
          <w:sz w:val="20"/>
          <w:szCs w:val="20"/>
        </w:rPr>
        <w:t xml:space="preserve">Odunpazarı Belediyesi Arama ve Kurtarma Ekibi Kuruluşu ( OBAK ), Görev, Çalışma, Usul ve Esaslarına Dair Yönetmelik Taslağı ile ilgili Başkanlık </w:t>
      </w:r>
      <w:r>
        <w:rPr>
          <w:sz w:val="20"/>
          <w:szCs w:val="20"/>
        </w:rPr>
        <w:t>yazısının incelenmek üzere; Hukuk Komisyonuna havalesine “Oybirliği” ile karar verildi.</w:t>
      </w:r>
    </w:p>
    <w:p w:rsidR="00F67254" w:rsidRPr="00585212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 xml:space="preserve">3-   Eskişehir ili, Odunpazarı İlçesi, İstiklal Mahallesi, Yalaman Sokak ve tapunun 20M-2C pafta no, 13245 ada, 3 parselinde kayıtlı imar planında konut bölgesinde bulunan arsada yapılacak taşınmazın zemin katında işyeri yapılmasına ilişkin Başkanlık </w:t>
      </w:r>
      <w:r>
        <w:rPr>
          <w:sz w:val="20"/>
          <w:szCs w:val="20"/>
        </w:rPr>
        <w:t xml:space="preserve">yazısının incelenmek üzere; </w:t>
      </w:r>
      <w:proofErr w:type="gramStart"/>
      <w:r>
        <w:rPr>
          <w:sz w:val="20"/>
          <w:szCs w:val="20"/>
        </w:rPr>
        <w:t>İmar  Komisyonuna</w:t>
      </w:r>
      <w:proofErr w:type="gramEnd"/>
      <w:r>
        <w:rPr>
          <w:sz w:val="20"/>
          <w:szCs w:val="20"/>
        </w:rPr>
        <w:t xml:space="preserve"> havalesine “Oybirliği” ile karar verildi.</w:t>
      </w:r>
    </w:p>
    <w:p w:rsidR="00F67254" w:rsidRPr="001C67FF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 xml:space="preserve">4-  Eskişehir ili, Odunpazarı İlçesi, </w:t>
      </w:r>
      <w:proofErr w:type="spellStart"/>
      <w:r w:rsidRPr="00585212">
        <w:rPr>
          <w:sz w:val="20"/>
          <w:szCs w:val="20"/>
        </w:rPr>
        <w:t>Yıldıztepe</w:t>
      </w:r>
      <w:proofErr w:type="spellEnd"/>
      <w:r w:rsidRPr="00585212">
        <w:rPr>
          <w:sz w:val="20"/>
          <w:szCs w:val="20"/>
        </w:rPr>
        <w:t xml:space="preserve"> Mahallesi, Çameli Sokak-Halk Caddesi ve tapunun 19M-2D pafta no, 19505 (eski 5536) ada, 2 (eski 1) parselinde kayıtlı imar planında konut bölgesinde bulunan arsada yapılacak taşınmazın zemin katında işyeri yapılmasına ilişkin Başkanlık </w:t>
      </w:r>
      <w:r>
        <w:rPr>
          <w:sz w:val="20"/>
          <w:szCs w:val="20"/>
        </w:rPr>
        <w:t xml:space="preserve">yazısının incelenmek üzere; </w:t>
      </w:r>
      <w:r w:rsidR="00F0745D">
        <w:rPr>
          <w:sz w:val="20"/>
          <w:szCs w:val="20"/>
        </w:rPr>
        <w:t xml:space="preserve">        </w:t>
      </w:r>
      <w:proofErr w:type="gramStart"/>
      <w:r>
        <w:rPr>
          <w:sz w:val="20"/>
          <w:szCs w:val="20"/>
        </w:rPr>
        <w:t>İmar  Komisyonuna</w:t>
      </w:r>
      <w:proofErr w:type="gramEnd"/>
      <w:r>
        <w:rPr>
          <w:sz w:val="20"/>
          <w:szCs w:val="20"/>
        </w:rPr>
        <w:t xml:space="preserve"> havalesine “Oybirliği” ile karar verildi.</w:t>
      </w:r>
    </w:p>
    <w:p w:rsidR="00F67254" w:rsidRPr="001C67FF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5-</w:t>
      </w:r>
      <w:r w:rsidRPr="00585212">
        <w:rPr>
          <w:sz w:val="20"/>
          <w:szCs w:val="20"/>
        </w:rPr>
        <w:tab/>
        <w:t>Eskişehir ili, Odunpazarı İlçesi, Vişnelik Mahallesi, Öğretmenler</w:t>
      </w:r>
      <w:r w:rsidR="00F0745D">
        <w:rPr>
          <w:sz w:val="20"/>
          <w:szCs w:val="20"/>
        </w:rPr>
        <w:t xml:space="preserve"> Caddesi ve tapunun </w:t>
      </w:r>
      <w:r w:rsidRPr="00585212">
        <w:rPr>
          <w:sz w:val="20"/>
          <w:szCs w:val="20"/>
        </w:rPr>
        <w:t xml:space="preserve">20M-3B-3C pafta no, 13086 ada, 8 parselinde kayıtlı imar planında konut bölgesinde bulunan arsada yapılacak taşınmazın zemin katında işyeri yapılmasına ilişkin Başkanlık </w:t>
      </w:r>
      <w:r>
        <w:rPr>
          <w:sz w:val="20"/>
          <w:szCs w:val="20"/>
        </w:rPr>
        <w:t xml:space="preserve">yazısının incelenmek üzere; </w:t>
      </w:r>
      <w:proofErr w:type="gramStart"/>
      <w:r>
        <w:rPr>
          <w:sz w:val="20"/>
          <w:szCs w:val="20"/>
        </w:rPr>
        <w:t>İmar  Komisyonuna</w:t>
      </w:r>
      <w:proofErr w:type="gramEnd"/>
      <w:r>
        <w:rPr>
          <w:sz w:val="20"/>
          <w:szCs w:val="20"/>
        </w:rPr>
        <w:t xml:space="preserve"> havalesine “Oybirliği” ile karar verildi.</w:t>
      </w:r>
    </w:p>
    <w:p w:rsidR="00F67254" w:rsidRPr="001C67FF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6-</w:t>
      </w:r>
      <w:r w:rsidRPr="00585212">
        <w:rPr>
          <w:sz w:val="20"/>
          <w:szCs w:val="20"/>
        </w:rPr>
        <w:tab/>
        <w:t xml:space="preserve">Eskişehir ili, Odunpazarı İlçesi, </w:t>
      </w:r>
      <w:proofErr w:type="spellStart"/>
      <w:r w:rsidRPr="00585212">
        <w:rPr>
          <w:sz w:val="20"/>
          <w:szCs w:val="20"/>
        </w:rPr>
        <w:t>Vadişehir</w:t>
      </w:r>
      <w:proofErr w:type="spellEnd"/>
      <w:r w:rsidRPr="00585212">
        <w:rPr>
          <w:sz w:val="20"/>
          <w:szCs w:val="20"/>
        </w:rPr>
        <w:t xml:space="preserve"> Mahallesi, Nevruz Caddesi ve tapunun 19N-3C-18N-2B pafta no, 21973 ada, 10 parselinde kayıtlı imar planında konut bölgesinde bulunan arsada yapılacak taşınmazın zemin katında işyeri yapılmasına ilişkin Başkanlık </w:t>
      </w:r>
      <w:r>
        <w:rPr>
          <w:sz w:val="20"/>
          <w:szCs w:val="20"/>
        </w:rPr>
        <w:t xml:space="preserve">yazısının incelenmek üzere; </w:t>
      </w:r>
      <w:proofErr w:type="gramStart"/>
      <w:r>
        <w:rPr>
          <w:sz w:val="20"/>
          <w:szCs w:val="20"/>
        </w:rPr>
        <w:t>İmar  Komisyonuna</w:t>
      </w:r>
      <w:proofErr w:type="gramEnd"/>
      <w:r>
        <w:rPr>
          <w:sz w:val="20"/>
          <w:szCs w:val="20"/>
        </w:rPr>
        <w:t xml:space="preserve"> havalesine “Oybirliği” ile karar verildi.</w:t>
      </w:r>
    </w:p>
    <w:p w:rsidR="00F67254" w:rsidRPr="00585212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 xml:space="preserve">7- Otopark bölgelerinin belirlenmesi ve otopark ücretlerinin güncellenmesine ilişkin Başkanlık </w:t>
      </w:r>
      <w:r>
        <w:rPr>
          <w:sz w:val="20"/>
          <w:szCs w:val="20"/>
        </w:rPr>
        <w:t>yazısının incelenmek üzere; İmar</w:t>
      </w:r>
      <w:r w:rsidR="001C67FF">
        <w:rPr>
          <w:sz w:val="20"/>
          <w:szCs w:val="20"/>
        </w:rPr>
        <w:t xml:space="preserve"> - Plan ve Bütçe </w:t>
      </w:r>
      <w:proofErr w:type="gramStart"/>
      <w:r w:rsidR="001C67FF">
        <w:rPr>
          <w:sz w:val="20"/>
          <w:szCs w:val="20"/>
        </w:rPr>
        <w:t>Ortak</w:t>
      </w:r>
      <w:r>
        <w:rPr>
          <w:sz w:val="20"/>
          <w:szCs w:val="20"/>
        </w:rPr>
        <w:t xml:space="preserve">  Komisyonuna</w:t>
      </w:r>
      <w:proofErr w:type="gramEnd"/>
      <w:r>
        <w:rPr>
          <w:sz w:val="20"/>
          <w:szCs w:val="20"/>
        </w:rPr>
        <w:t xml:space="preserve"> havalesine “Oybirliği” ile karar verildi.</w:t>
      </w:r>
    </w:p>
    <w:p w:rsidR="00F67254" w:rsidRPr="00585212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8-</w:t>
      </w:r>
      <w:r w:rsidRPr="00585212">
        <w:rPr>
          <w:sz w:val="20"/>
          <w:szCs w:val="20"/>
        </w:rPr>
        <w:tab/>
        <w:t xml:space="preserve">71 Evler Mahallesi, 19O 3b- 19O 3c- 19P 4a- 19P 4d pafta, 16914 ada, 46 parsele ilişkin Başkanlık </w:t>
      </w:r>
      <w:r>
        <w:rPr>
          <w:sz w:val="20"/>
          <w:szCs w:val="20"/>
        </w:rPr>
        <w:t xml:space="preserve">yazısının incelenmek üzere; </w:t>
      </w:r>
      <w:proofErr w:type="gramStart"/>
      <w:r>
        <w:rPr>
          <w:sz w:val="20"/>
          <w:szCs w:val="20"/>
        </w:rPr>
        <w:t>İmar  Komisyonuna</w:t>
      </w:r>
      <w:proofErr w:type="gramEnd"/>
      <w:r>
        <w:rPr>
          <w:sz w:val="20"/>
          <w:szCs w:val="20"/>
        </w:rPr>
        <w:t xml:space="preserve"> havalesine “Oybirliği” ile karar verildi.</w:t>
      </w:r>
    </w:p>
    <w:p w:rsidR="00F67254" w:rsidRPr="00585212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 xml:space="preserve">9- 71 Evler Mahallesi, 19P 4d pafta, 16914 ada, 47 parsele ilişkin Başkanlık </w:t>
      </w:r>
      <w:r>
        <w:rPr>
          <w:sz w:val="20"/>
          <w:szCs w:val="20"/>
        </w:rPr>
        <w:t xml:space="preserve">yazısının incelenmek üzere; </w:t>
      </w:r>
      <w:r w:rsidR="00F0745D"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İmar  Komisyonuna</w:t>
      </w:r>
      <w:proofErr w:type="gramEnd"/>
      <w:r>
        <w:rPr>
          <w:sz w:val="20"/>
          <w:szCs w:val="20"/>
        </w:rPr>
        <w:t xml:space="preserve"> havalesine “Oybirliği” ile karar verildi.</w:t>
      </w:r>
    </w:p>
    <w:p w:rsidR="00F67254" w:rsidRPr="001C67FF" w:rsidRDefault="00F67254" w:rsidP="001C67FF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10-</w:t>
      </w:r>
      <w:r w:rsidRPr="00585212">
        <w:rPr>
          <w:sz w:val="20"/>
          <w:szCs w:val="20"/>
        </w:rPr>
        <w:tab/>
        <w:t xml:space="preserve">Mülkiyeti Belediyemize ait; </w:t>
      </w:r>
      <w:proofErr w:type="spellStart"/>
      <w:r w:rsidRPr="00585212">
        <w:rPr>
          <w:sz w:val="20"/>
          <w:szCs w:val="20"/>
        </w:rPr>
        <w:t>Yıldıztepe</w:t>
      </w:r>
      <w:proofErr w:type="spellEnd"/>
      <w:r w:rsidRPr="00585212">
        <w:rPr>
          <w:sz w:val="20"/>
          <w:szCs w:val="20"/>
        </w:rPr>
        <w:t xml:space="preserve"> Mahallesi 19714 ada 1 parselde ( Eski 7965 </w:t>
      </w:r>
      <w:proofErr w:type="gramStart"/>
      <w:r w:rsidRPr="00585212">
        <w:rPr>
          <w:sz w:val="20"/>
          <w:szCs w:val="20"/>
        </w:rPr>
        <w:t>ada  2</w:t>
      </w:r>
      <w:proofErr w:type="gramEnd"/>
      <w:r w:rsidRPr="00585212">
        <w:rPr>
          <w:sz w:val="20"/>
          <w:szCs w:val="20"/>
        </w:rPr>
        <w:t xml:space="preserve"> parsel) kayıtlı 2.317,14 m² yüzölçümlü 1/1000 imar planlarında Belediye Hizmet Alanı olarak belirlenmiş arsa için </w:t>
      </w:r>
      <w:r w:rsidR="00F0745D">
        <w:rPr>
          <w:sz w:val="20"/>
          <w:szCs w:val="20"/>
        </w:rPr>
        <w:t xml:space="preserve">       </w:t>
      </w:r>
      <w:r w:rsidRPr="00585212">
        <w:rPr>
          <w:sz w:val="20"/>
          <w:szCs w:val="20"/>
        </w:rPr>
        <w:t>Hacı Bektaşi Veli Anadolu Kültür Vakfına ait 24/02/2021</w:t>
      </w:r>
      <w:r w:rsidR="001C67FF">
        <w:rPr>
          <w:sz w:val="20"/>
          <w:szCs w:val="20"/>
        </w:rPr>
        <w:t xml:space="preserve"> tarih ve </w:t>
      </w:r>
      <w:r w:rsidRPr="00585212">
        <w:rPr>
          <w:sz w:val="20"/>
          <w:szCs w:val="20"/>
        </w:rPr>
        <w:t>7614 sayılı dilekçesine istinaden; Belediyemiz ile Hacı Bektaşi Veli Anadolu Kültür Vakfı arasında ortak hizmet projesinin gerçekleştirilmesi ve iş birliği</w:t>
      </w:r>
      <w:r w:rsidR="00F0745D">
        <w:rPr>
          <w:sz w:val="20"/>
          <w:szCs w:val="20"/>
        </w:rPr>
        <w:t xml:space="preserve"> protokolü imzalanması için  </w:t>
      </w:r>
      <w:r w:rsidRPr="00585212">
        <w:rPr>
          <w:sz w:val="20"/>
          <w:szCs w:val="20"/>
        </w:rPr>
        <w:t xml:space="preserve">5393 sayılı kanunun 75/c maddesi gereğince Belediye Başkanı </w:t>
      </w:r>
      <w:r w:rsidR="00F0745D">
        <w:rPr>
          <w:sz w:val="20"/>
          <w:szCs w:val="20"/>
        </w:rPr>
        <w:t xml:space="preserve">    </w:t>
      </w:r>
      <w:r w:rsidRPr="00585212">
        <w:rPr>
          <w:sz w:val="20"/>
          <w:szCs w:val="20"/>
        </w:rPr>
        <w:t xml:space="preserve">Av. Kazım </w:t>
      </w:r>
      <w:proofErr w:type="spellStart"/>
      <w:r w:rsidRPr="00585212">
        <w:rPr>
          <w:sz w:val="20"/>
          <w:szCs w:val="20"/>
        </w:rPr>
        <w:t>KURT’a</w:t>
      </w:r>
      <w:proofErr w:type="spellEnd"/>
      <w:r w:rsidRPr="00585212">
        <w:rPr>
          <w:sz w:val="20"/>
          <w:szCs w:val="20"/>
        </w:rPr>
        <w:t xml:space="preserve"> yetki </w:t>
      </w:r>
      <w:r w:rsidRPr="00585212">
        <w:rPr>
          <w:color w:val="000000"/>
          <w:sz w:val="20"/>
          <w:szCs w:val="20"/>
        </w:rPr>
        <w:t xml:space="preserve"> verilmesine ilişkin Başkanlık </w:t>
      </w:r>
      <w:r>
        <w:rPr>
          <w:sz w:val="20"/>
          <w:szCs w:val="20"/>
        </w:rPr>
        <w:t>yazısının incelenmek üzere; İmar</w:t>
      </w:r>
      <w:r w:rsidR="001C67FF">
        <w:rPr>
          <w:sz w:val="20"/>
          <w:szCs w:val="20"/>
        </w:rPr>
        <w:t xml:space="preserve"> - Hukuk Ortak </w:t>
      </w:r>
      <w:r>
        <w:rPr>
          <w:sz w:val="20"/>
          <w:szCs w:val="20"/>
        </w:rPr>
        <w:t xml:space="preserve">  Komisyonuna havalesine “Oybirliği” ile karar verildi.</w:t>
      </w:r>
    </w:p>
    <w:p w:rsidR="00F67254" w:rsidRPr="001C67FF" w:rsidRDefault="00F67254" w:rsidP="001C67FF">
      <w:pPr>
        <w:pStyle w:val="GvdeMetniGirintisi"/>
        <w:tabs>
          <w:tab w:val="left" w:pos="-180"/>
        </w:tabs>
        <w:ind w:hanging="425"/>
        <w:jc w:val="both"/>
        <w:rPr>
          <w:sz w:val="20"/>
          <w:szCs w:val="20"/>
        </w:rPr>
      </w:pPr>
      <w:r w:rsidRPr="00585212">
        <w:rPr>
          <w:color w:val="000000"/>
          <w:sz w:val="20"/>
          <w:szCs w:val="20"/>
        </w:rPr>
        <w:t>11-</w:t>
      </w:r>
      <w:r w:rsidRPr="00585212">
        <w:rPr>
          <w:color w:val="000000"/>
          <w:sz w:val="20"/>
          <w:szCs w:val="20"/>
        </w:rPr>
        <w:tab/>
      </w:r>
      <w:proofErr w:type="spellStart"/>
      <w:r w:rsidRPr="00585212">
        <w:rPr>
          <w:sz w:val="20"/>
          <w:szCs w:val="20"/>
        </w:rPr>
        <w:t>Gündoğdu</w:t>
      </w:r>
      <w:proofErr w:type="spellEnd"/>
      <w:r w:rsidRPr="00585212">
        <w:rPr>
          <w:sz w:val="20"/>
          <w:szCs w:val="20"/>
        </w:rPr>
        <w:t xml:space="preserve"> Mahallesinde yapılan imar uygulamasının mahkeme kararı ile iptal edilmesi üzerine,  ödenen bedellerin iadesi için İdaremiz tarafından Eskişehir 2. İcra Müdürlüğü 2018/4070 Esas  sayılı dosyada icra takibi yapılmıştır. Dosya borçlusunun uzlaşma/sulh başvurusu nedeni </w:t>
      </w:r>
      <w:proofErr w:type="gramStart"/>
      <w:r w:rsidRPr="00585212">
        <w:rPr>
          <w:sz w:val="20"/>
          <w:szCs w:val="20"/>
        </w:rPr>
        <w:t>ile   5393</w:t>
      </w:r>
      <w:proofErr w:type="gramEnd"/>
      <w:r w:rsidRPr="00585212">
        <w:rPr>
          <w:sz w:val="20"/>
          <w:szCs w:val="20"/>
        </w:rPr>
        <w:t xml:space="preserve"> sayılı Belediye Kanunun Meclisin görev ve yetkileri başlıklı 18</w:t>
      </w:r>
      <w:r>
        <w:rPr>
          <w:sz w:val="20"/>
          <w:szCs w:val="20"/>
        </w:rPr>
        <w:t xml:space="preserve">. maddesinin </w:t>
      </w:r>
      <w:r w:rsidRPr="00585212">
        <w:rPr>
          <w:sz w:val="20"/>
          <w:szCs w:val="20"/>
        </w:rPr>
        <w:t xml:space="preserve"> (h) maddesinde yer alan “ vergi resim ve harçlar dışında kalan ve miktarı beş bin TL den fazla dava konusu olan belediye uyuşmazlıklarını sulh ile tasfiyeye, kabul ve feragate karar vermek” konusu ile ilgili Başkanlık </w:t>
      </w:r>
      <w:r>
        <w:rPr>
          <w:sz w:val="20"/>
          <w:szCs w:val="20"/>
        </w:rPr>
        <w:t>yazısının incelenmek üzere; Hukuk Komisyonuna havalesine “Oybirliği” ile karar verildi.</w:t>
      </w:r>
    </w:p>
    <w:p w:rsidR="00F67254" w:rsidRPr="001C67FF" w:rsidRDefault="00F67254" w:rsidP="001C67FF">
      <w:pPr>
        <w:pStyle w:val="GvdeMetniGirintisi"/>
        <w:tabs>
          <w:tab w:val="left" w:pos="-180"/>
        </w:tabs>
        <w:ind w:hanging="283"/>
        <w:jc w:val="both"/>
        <w:rPr>
          <w:sz w:val="20"/>
          <w:szCs w:val="20"/>
        </w:rPr>
      </w:pPr>
      <w:r w:rsidRPr="00585212">
        <w:rPr>
          <w:sz w:val="20"/>
          <w:szCs w:val="20"/>
        </w:rPr>
        <w:t>12-</w:t>
      </w:r>
      <w:r w:rsidRPr="00585212">
        <w:rPr>
          <w:sz w:val="20"/>
          <w:szCs w:val="20"/>
        </w:rPr>
        <w:tab/>
      </w:r>
      <w:proofErr w:type="spellStart"/>
      <w:r w:rsidRPr="00585212">
        <w:rPr>
          <w:sz w:val="20"/>
          <w:szCs w:val="20"/>
        </w:rPr>
        <w:t>Gündoğdu</w:t>
      </w:r>
      <w:proofErr w:type="spellEnd"/>
      <w:r w:rsidRPr="00585212">
        <w:rPr>
          <w:sz w:val="20"/>
          <w:szCs w:val="20"/>
        </w:rPr>
        <w:t xml:space="preserve"> Mahallesinde yapılan imar uygulamasının mahkeme kararı ile iptal edilmesi üzerine,  ödenen bedellerin iadesi için İdaremiz tarafından  Eskişehir 4. İcra Müdürlüğü 2018/3560 Esas sayılı dosya ile icra takibi yapılmış olup Eskişehir 4. Asliye Hukuk Mahkemesi 2018/183 Esas sayılı dosyasında itirazın iptali davası derdesttir. </w:t>
      </w:r>
      <w:proofErr w:type="gramStart"/>
      <w:r w:rsidRPr="00585212">
        <w:rPr>
          <w:sz w:val="20"/>
          <w:szCs w:val="20"/>
        </w:rPr>
        <w:t xml:space="preserve">Dosya borçlusunun uzlaşma/sulh başvurusu nedeni ile 5393 sayılı Belediye Kanunun Meclisin görev ve yetkileri başlıklı 18. maddesinin     (h) maddesinde yer alan “ vergi resim ve harçlar dışında kalan ve miktarı beş bin TL den fazla dava konusu olan belediye uyuşmazlıklarını sulh ile tasfiyeye, kabul ve feragate karar vermek” konusu ile ilgili Başkanlık </w:t>
      </w:r>
      <w:r>
        <w:rPr>
          <w:sz w:val="20"/>
          <w:szCs w:val="20"/>
        </w:rPr>
        <w:t>yazısının incelenmek üzere; Hukuk Komisyonuna havalesine “Oybirliği” ile karar verildi.</w:t>
      </w:r>
      <w:proofErr w:type="gramEnd"/>
    </w:p>
    <w:p w:rsidR="00F67254" w:rsidRDefault="00F67254" w:rsidP="00F67254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585212">
        <w:rPr>
          <w:sz w:val="20"/>
          <w:szCs w:val="20"/>
        </w:rPr>
        <w:t xml:space="preserve">13 - </w:t>
      </w:r>
      <w:r w:rsidRPr="00585212">
        <w:rPr>
          <w:b/>
          <w:bCs/>
          <w:sz w:val="20"/>
          <w:szCs w:val="20"/>
        </w:rPr>
        <w:t xml:space="preserve">Meclis Başkanı Av. Kazım KURT </w:t>
      </w:r>
      <w:r w:rsidRPr="00585212">
        <w:rPr>
          <w:sz w:val="20"/>
          <w:szCs w:val="20"/>
        </w:rPr>
        <w:t xml:space="preserve">tarafından birleşime son verilerek; Odunpazarı Belediye Meclisimizin 2021 Mart Ayı Olağan Meclis toplantısı 6’ncı birleşim 1’inci </w:t>
      </w:r>
      <w:proofErr w:type="gramStart"/>
      <w:r w:rsidRPr="00585212">
        <w:rPr>
          <w:sz w:val="20"/>
          <w:szCs w:val="20"/>
        </w:rPr>
        <w:t xml:space="preserve">oturumunun </w:t>
      </w:r>
      <w:r>
        <w:rPr>
          <w:sz w:val="20"/>
          <w:szCs w:val="20"/>
        </w:rPr>
        <w:t xml:space="preserve"> </w:t>
      </w:r>
      <w:r w:rsidRPr="00585212">
        <w:rPr>
          <w:b/>
          <w:bCs/>
          <w:sz w:val="20"/>
          <w:szCs w:val="20"/>
        </w:rPr>
        <w:t>04</w:t>
      </w:r>
      <w:proofErr w:type="gramEnd"/>
      <w:r w:rsidRPr="00585212">
        <w:rPr>
          <w:b/>
          <w:bCs/>
          <w:sz w:val="20"/>
          <w:szCs w:val="20"/>
        </w:rPr>
        <w:t xml:space="preserve"> Mart 2021 Perşembe günü saat 16:00’da </w:t>
      </w:r>
      <w:r w:rsidRPr="00585212">
        <w:rPr>
          <w:sz w:val="20"/>
          <w:szCs w:val="20"/>
        </w:rPr>
        <w:t xml:space="preserve">Odunpazarı Belediyesi Nikah Salonunda yapılması şeklindeki </w:t>
      </w:r>
      <w:r>
        <w:rPr>
          <w:sz w:val="20"/>
          <w:szCs w:val="20"/>
        </w:rPr>
        <w:t>sözlü</w:t>
      </w:r>
      <w:r w:rsidRPr="00523300">
        <w:rPr>
          <w:sz w:val="20"/>
          <w:szCs w:val="20"/>
        </w:rPr>
        <w:t xml:space="preserve"> </w:t>
      </w:r>
      <w:r>
        <w:rPr>
          <w:sz w:val="20"/>
          <w:szCs w:val="20"/>
        </w:rPr>
        <w:t>önergesinin kabulüne “Oybirliği” ile karar verildi.</w:t>
      </w:r>
    </w:p>
    <w:p w:rsidR="00F67254" w:rsidRDefault="00F67254" w:rsidP="00F67254">
      <w:pPr>
        <w:tabs>
          <w:tab w:val="left" w:pos="426"/>
        </w:tabs>
        <w:ind w:left="360" w:hanging="502"/>
        <w:jc w:val="both"/>
      </w:pPr>
    </w:p>
    <w:p w:rsidR="00E00B94" w:rsidRPr="00E20C80" w:rsidRDefault="00E00B94" w:rsidP="00E00B94">
      <w:pPr>
        <w:pStyle w:val="Balk4"/>
        <w:rPr>
          <w:sz w:val="20"/>
          <w:szCs w:val="20"/>
        </w:rPr>
      </w:pPr>
      <w:proofErr w:type="gramStart"/>
      <w:r w:rsidRPr="00575C12">
        <w:rPr>
          <w:sz w:val="20"/>
          <w:szCs w:val="20"/>
        </w:rPr>
        <w:lastRenderedPageBreak/>
        <w:t>0</w:t>
      </w:r>
      <w:r>
        <w:rPr>
          <w:sz w:val="20"/>
          <w:szCs w:val="20"/>
        </w:rPr>
        <w:t>4</w:t>
      </w:r>
      <w:r w:rsidRPr="00575C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MART</w:t>
      </w:r>
      <w:proofErr w:type="gramEnd"/>
      <w:r>
        <w:rPr>
          <w:sz w:val="20"/>
          <w:szCs w:val="20"/>
        </w:rPr>
        <w:t xml:space="preserve"> </w:t>
      </w:r>
      <w:r w:rsidRPr="00575C12">
        <w:rPr>
          <w:sz w:val="20"/>
          <w:szCs w:val="20"/>
        </w:rPr>
        <w:t>2021</w:t>
      </w:r>
      <w:r>
        <w:rPr>
          <w:sz w:val="20"/>
          <w:szCs w:val="20"/>
        </w:rPr>
        <w:t xml:space="preserve"> </w:t>
      </w:r>
      <w:r w:rsidRPr="00575C12">
        <w:rPr>
          <w:sz w:val="20"/>
          <w:szCs w:val="20"/>
        </w:rPr>
        <w:t xml:space="preserve">MECLİS KARARLARI ÖZETİ   </w:t>
      </w:r>
    </w:p>
    <w:p w:rsidR="00E00B94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</w:p>
    <w:p w:rsidR="00E00B94" w:rsidRPr="003A1826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6B5663">
        <w:rPr>
          <w:sz w:val="20"/>
          <w:szCs w:val="20"/>
        </w:rPr>
        <w:t>1-</w:t>
      </w:r>
      <w:r w:rsidRPr="006B5663">
        <w:rPr>
          <w:sz w:val="20"/>
          <w:szCs w:val="20"/>
        </w:rPr>
        <w:tab/>
        <w:t xml:space="preserve">01.03.2021 tarih ve 5/60 sayılı Meclis Kararı ile Hukuk Komisyonuna havale </w:t>
      </w:r>
      <w:proofErr w:type="gramStart"/>
      <w:r w:rsidRPr="006B5663">
        <w:rPr>
          <w:sz w:val="20"/>
          <w:szCs w:val="20"/>
        </w:rPr>
        <w:t>edilen,Destek</w:t>
      </w:r>
      <w:proofErr w:type="gramEnd"/>
      <w:r w:rsidRPr="006B5663">
        <w:rPr>
          <w:sz w:val="20"/>
          <w:szCs w:val="20"/>
        </w:rPr>
        <w:t xml:space="preserve"> Hizmetleri Müdürlüğü Sivil Savunma Birimi tarafından kuruluşu yapılacak olan; Odunpazarı Belediyesi Arama ve Kurtarma Ekibi Kuruluşu ( OBAK ), Görev, Çalışma, Usul ve Esaslarına Dair Yönetmelik Taslağı ile ilgili Hukuk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E00B94" w:rsidRPr="006B5663" w:rsidRDefault="00E00B94" w:rsidP="00E00B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00B94" w:rsidRPr="003A1826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6B5663">
        <w:rPr>
          <w:sz w:val="20"/>
          <w:szCs w:val="20"/>
        </w:rPr>
        <w:t>2-</w:t>
      </w:r>
      <w:r w:rsidRPr="006B5663">
        <w:rPr>
          <w:sz w:val="20"/>
          <w:szCs w:val="20"/>
        </w:rPr>
        <w:tab/>
        <w:t xml:space="preserve">01.03.2021 tarih ve 5/68 sayılı Meclis Kararı ile İmar-Hukuk Ortak Komisyonuna havale edilen, Mülkiyeti Belediyemize ait; </w:t>
      </w:r>
      <w:proofErr w:type="spellStart"/>
      <w:r w:rsidRPr="006B5663">
        <w:rPr>
          <w:sz w:val="20"/>
          <w:szCs w:val="20"/>
        </w:rPr>
        <w:t>Yıldıztepe</w:t>
      </w:r>
      <w:proofErr w:type="spellEnd"/>
      <w:r w:rsidRPr="006B5663">
        <w:rPr>
          <w:sz w:val="20"/>
          <w:szCs w:val="20"/>
        </w:rPr>
        <w:t xml:space="preserve"> Mahallesi 19714 ada 1 parselde ( Eski 7965 </w:t>
      </w:r>
      <w:proofErr w:type="gramStart"/>
      <w:r w:rsidRPr="006B5663">
        <w:rPr>
          <w:sz w:val="20"/>
          <w:szCs w:val="20"/>
        </w:rPr>
        <w:t>ada  2</w:t>
      </w:r>
      <w:proofErr w:type="gramEnd"/>
      <w:r w:rsidRPr="006B5663">
        <w:rPr>
          <w:sz w:val="20"/>
          <w:szCs w:val="20"/>
        </w:rPr>
        <w:t xml:space="preserve"> parsel) kayıtlı 2.317,14 m² yüzölçümlü 1/1000 imar planlarında Belediye Hizmet Alanı olarak belirlenmiş arsa için Hacı Bektaşi Veli Anadolu Kültür Vakfına ai</w:t>
      </w:r>
      <w:r>
        <w:rPr>
          <w:sz w:val="20"/>
          <w:szCs w:val="20"/>
        </w:rPr>
        <w:t xml:space="preserve">t 24/02/2021 tarih ve  </w:t>
      </w:r>
      <w:r w:rsidRPr="006B5663">
        <w:rPr>
          <w:sz w:val="20"/>
          <w:szCs w:val="20"/>
        </w:rPr>
        <w:t xml:space="preserve">7614 sayılı dilekçesine istinaden; Belediyemiz ile Hacı Bektaşi Veli Anadolu Kültür Vakfı arasında ortak hizmet projesinin gerçekleştirilmesi ve iş birliği protokolü imzalanması için     </w:t>
      </w:r>
      <w:r>
        <w:rPr>
          <w:sz w:val="20"/>
          <w:szCs w:val="20"/>
        </w:rPr>
        <w:t xml:space="preserve">          </w:t>
      </w:r>
      <w:r w:rsidRPr="006B5663">
        <w:rPr>
          <w:sz w:val="20"/>
          <w:szCs w:val="20"/>
        </w:rPr>
        <w:t xml:space="preserve">5393 sayılı kanunun 75/c maddesi gereğince Belediye Başkanı Av. Kazım </w:t>
      </w:r>
      <w:proofErr w:type="spellStart"/>
      <w:r w:rsidRPr="006B5663">
        <w:rPr>
          <w:sz w:val="20"/>
          <w:szCs w:val="20"/>
        </w:rPr>
        <w:t>KURT’a</w:t>
      </w:r>
      <w:proofErr w:type="spellEnd"/>
      <w:r w:rsidRPr="006B5663">
        <w:rPr>
          <w:sz w:val="20"/>
          <w:szCs w:val="20"/>
        </w:rPr>
        <w:t xml:space="preserve"> yetki </w:t>
      </w:r>
      <w:r w:rsidRPr="006B5663">
        <w:rPr>
          <w:color w:val="000000"/>
          <w:sz w:val="20"/>
          <w:szCs w:val="20"/>
        </w:rPr>
        <w:t xml:space="preserve">verilmesine ilişkin </w:t>
      </w:r>
      <w:r>
        <w:rPr>
          <w:color w:val="000000"/>
          <w:sz w:val="20"/>
          <w:szCs w:val="20"/>
        </w:rPr>
        <w:t xml:space="preserve">      </w:t>
      </w:r>
      <w:r w:rsidRPr="006B5663">
        <w:rPr>
          <w:sz w:val="20"/>
          <w:szCs w:val="20"/>
        </w:rPr>
        <w:t>İmar-Hukuk Ortak Komisyonu</w:t>
      </w:r>
      <w:r w:rsidRPr="006B5663">
        <w:rPr>
          <w:color w:val="000000"/>
          <w:sz w:val="20"/>
          <w:szCs w:val="20"/>
        </w:rPr>
        <w:t xml:space="preserve">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E00B94" w:rsidRPr="006B5663" w:rsidRDefault="00E00B94" w:rsidP="00E00B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00B94" w:rsidRPr="003A1826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proofErr w:type="gramStart"/>
      <w:r w:rsidRPr="006B5663">
        <w:rPr>
          <w:sz w:val="20"/>
          <w:szCs w:val="20"/>
        </w:rPr>
        <w:t xml:space="preserve">3 - 01.03.2021 tarih ve 5/61 sayılı Meclis Kararı ile İmar Komisyonuna havale edilen, Eskişehir ili, Odunpazarı İlçesi, İstiklal Mahallesi, Yalaman Sokak ve tapunun 20M-2C pafta no, 13245 ada,  3 parselinde kayıtlı imar planında konut bölgesinde bulunan arsada yapılacak taşınmazın zemin katında işyeri yapılmasına ilişkin 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  <w:proofErr w:type="gramEnd"/>
    </w:p>
    <w:p w:rsidR="00E00B94" w:rsidRPr="006B5663" w:rsidRDefault="00E00B94" w:rsidP="00E00B94">
      <w:pPr>
        <w:pStyle w:val="AralkYok"/>
        <w:ind w:left="360" w:hanging="360"/>
        <w:jc w:val="both"/>
        <w:rPr>
          <w:rFonts w:ascii="Times New Roman" w:hAnsi="Times New Roman"/>
          <w:b/>
          <w:sz w:val="20"/>
          <w:szCs w:val="20"/>
        </w:rPr>
      </w:pPr>
    </w:p>
    <w:p w:rsidR="00E00B94" w:rsidRPr="003A1826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proofErr w:type="gramStart"/>
      <w:r w:rsidRPr="006B5663">
        <w:rPr>
          <w:sz w:val="20"/>
          <w:szCs w:val="20"/>
        </w:rPr>
        <w:t xml:space="preserve">4-  01.03.2021 tarih ve 5/62 sayılı Meclis Kararı ile İmar Komisyonuna havale edilen, Eskişehir ili, Odunpazarı İlçesi, </w:t>
      </w:r>
      <w:proofErr w:type="spellStart"/>
      <w:r w:rsidRPr="006B5663">
        <w:rPr>
          <w:sz w:val="20"/>
          <w:szCs w:val="20"/>
        </w:rPr>
        <w:t>Yıldıztepe</w:t>
      </w:r>
      <w:proofErr w:type="spellEnd"/>
      <w:r w:rsidRPr="006B5663">
        <w:rPr>
          <w:sz w:val="20"/>
          <w:szCs w:val="20"/>
        </w:rPr>
        <w:t xml:space="preserve"> Mahallesi, Çameli Sokak-Halk Caddesi ve tapunun 19M-2D pafta no, 19505 (eski 5536) ada, 2 (eski 1) parselinde kayıtlı imar planında konut bölgesinde bulunan arsada yapılacak taşınmazın zemin katında işyeri yapılmasına ilişkin 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  <w:proofErr w:type="gramEnd"/>
    </w:p>
    <w:p w:rsidR="00E00B94" w:rsidRPr="006B5663" w:rsidRDefault="00E00B94" w:rsidP="00E00B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00B94" w:rsidRPr="00E20C80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proofErr w:type="gramStart"/>
      <w:r w:rsidRPr="006B5663">
        <w:rPr>
          <w:sz w:val="20"/>
          <w:szCs w:val="20"/>
        </w:rPr>
        <w:t>5-</w:t>
      </w:r>
      <w:r w:rsidRPr="006B5663">
        <w:rPr>
          <w:sz w:val="20"/>
          <w:szCs w:val="20"/>
        </w:rPr>
        <w:tab/>
        <w:t xml:space="preserve">01.03.2021 tarih ve 5/63 sayılı Meclis Kararı ile İmar Komisyonuna havale edilen, Eskişehir ili, Odunpazarı İlçesi, Vişnelik Mahallesi, Öğretmenler Caddesi ve tapunun 20M-3B-3C pafta no, 13086 ada, 8 parselinde kayıtlı imar planında konut bölgesinde bulunan arsada yapılacak taşınmazın zemin katında işyeri yapılmasına ilişkin </w:t>
      </w:r>
      <w:r>
        <w:rPr>
          <w:sz w:val="20"/>
          <w:szCs w:val="20"/>
        </w:rPr>
        <w:t xml:space="preserve">              </w:t>
      </w:r>
      <w:r w:rsidRPr="006B5663">
        <w:rPr>
          <w:sz w:val="20"/>
          <w:szCs w:val="20"/>
        </w:rPr>
        <w:t xml:space="preserve">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  <w:proofErr w:type="gramEnd"/>
    </w:p>
    <w:p w:rsidR="00E00B94" w:rsidRPr="006B5663" w:rsidRDefault="00E00B94" w:rsidP="00E00B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E00B94" w:rsidRPr="003A1826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proofErr w:type="gramStart"/>
      <w:r w:rsidRPr="006B5663">
        <w:rPr>
          <w:sz w:val="20"/>
          <w:szCs w:val="20"/>
        </w:rPr>
        <w:t>6-</w:t>
      </w:r>
      <w:r w:rsidRPr="006B5663">
        <w:rPr>
          <w:sz w:val="20"/>
          <w:szCs w:val="20"/>
        </w:rPr>
        <w:tab/>
        <w:t xml:space="preserve">01.03.2021 tarih ve 5/64 sayılı Meclis Kararı ile İmar Komisyonuna havale edilen, Eskişehir ili, Odunpazarı İlçesi, </w:t>
      </w:r>
      <w:proofErr w:type="spellStart"/>
      <w:r w:rsidRPr="006B5663">
        <w:rPr>
          <w:sz w:val="20"/>
          <w:szCs w:val="20"/>
        </w:rPr>
        <w:t>Vadişehir</w:t>
      </w:r>
      <w:proofErr w:type="spellEnd"/>
      <w:r w:rsidRPr="006B5663">
        <w:rPr>
          <w:sz w:val="20"/>
          <w:szCs w:val="20"/>
        </w:rPr>
        <w:t xml:space="preserve"> Mahallesi, Nevruz Caddesi ve tapunun 19N-3C-18N-2B pafta no, 21973 ada, 10 parselinde kayıtlı imar planında konut bölgesinde bulunan arsada yapılacak taşınmazın zemin katında işyeri yapılmasına ilişkin </w:t>
      </w:r>
      <w:r>
        <w:rPr>
          <w:sz w:val="20"/>
          <w:szCs w:val="20"/>
        </w:rPr>
        <w:t xml:space="preserve">             </w:t>
      </w:r>
      <w:r w:rsidRPr="006B5663">
        <w:rPr>
          <w:sz w:val="20"/>
          <w:szCs w:val="20"/>
        </w:rPr>
        <w:t xml:space="preserve">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  <w:proofErr w:type="gramEnd"/>
    </w:p>
    <w:p w:rsidR="00E00B94" w:rsidRPr="006B5663" w:rsidRDefault="00E00B94" w:rsidP="00E00B94">
      <w:pPr>
        <w:pStyle w:val="AralkYok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B5663">
        <w:rPr>
          <w:rFonts w:ascii="Times New Roman" w:hAnsi="Times New Roman"/>
          <w:b/>
          <w:sz w:val="20"/>
          <w:szCs w:val="20"/>
        </w:rPr>
        <w:t xml:space="preserve">                      </w:t>
      </w:r>
    </w:p>
    <w:p w:rsidR="00E00B94" w:rsidRPr="003A1826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6B5663">
        <w:rPr>
          <w:sz w:val="20"/>
          <w:szCs w:val="20"/>
        </w:rPr>
        <w:t xml:space="preserve">7- </w:t>
      </w:r>
      <w:r w:rsidRPr="006B5663">
        <w:rPr>
          <w:sz w:val="20"/>
          <w:szCs w:val="20"/>
        </w:rPr>
        <w:tab/>
        <w:t xml:space="preserve">01.03.2021 tarih ve 5/66 sayılı Meclis Kararı ile İmar Komisyonuna havale edilen, 71 Evler Mahallesi, 19O 3b- 19O 3c- 19P 4a- 19P 4d pafta, 16914 ada, 46 parsele ilişkin 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E00B94" w:rsidRPr="006B5663" w:rsidRDefault="00E00B94" w:rsidP="00E00B94">
      <w:pPr>
        <w:jc w:val="both"/>
        <w:rPr>
          <w:b/>
          <w:sz w:val="20"/>
          <w:szCs w:val="20"/>
        </w:rPr>
      </w:pPr>
    </w:p>
    <w:p w:rsidR="00E00B94" w:rsidRPr="00E20C80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6B5663">
        <w:rPr>
          <w:sz w:val="20"/>
          <w:szCs w:val="20"/>
        </w:rPr>
        <w:t xml:space="preserve">8- </w:t>
      </w:r>
      <w:r>
        <w:rPr>
          <w:sz w:val="20"/>
          <w:szCs w:val="20"/>
        </w:rPr>
        <w:tab/>
      </w:r>
      <w:r w:rsidRPr="006B5663">
        <w:rPr>
          <w:sz w:val="20"/>
          <w:szCs w:val="20"/>
        </w:rPr>
        <w:t xml:space="preserve">01.03.2021 tarih ve 5/67 sayılı Meclis Kararı ile İmar Komisyonuna havale edilen, 71 Evler Mahallesi, 19P 4d pafta, 16914 ada, 47 parsele ilişkin 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E00B94" w:rsidRPr="006B5663" w:rsidRDefault="00E00B94" w:rsidP="00E00B94">
      <w:pPr>
        <w:ind w:left="284" w:hanging="284"/>
        <w:jc w:val="both"/>
        <w:rPr>
          <w:b/>
          <w:sz w:val="20"/>
          <w:szCs w:val="20"/>
        </w:rPr>
      </w:pPr>
    </w:p>
    <w:p w:rsidR="00E00B94" w:rsidRPr="003A1826" w:rsidRDefault="00E00B94" w:rsidP="00E00B94">
      <w:pPr>
        <w:tabs>
          <w:tab w:val="left" w:pos="360"/>
        </w:tabs>
        <w:ind w:left="360" w:hanging="360"/>
        <w:jc w:val="both"/>
        <w:rPr>
          <w:sz w:val="20"/>
          <w:szCs w:val="20"/>
        </w:rPr>
      </w:pPr>
      <w:r w:rsidRPr="006B5663">
        <w:rPr>
          <w:sz w:val="20"/>
          <w:szCs w:val="20"/>
        </w:rPr>
        <w:t xml:space="preserve">9- </w:t>
      </w:r>
      <w:r>
        <w:rPr>
          <w:sz w:val="20"/>
          <w:szCs w:val="20"/>
        </w:rPr>
        <w:tab/>
      </w:r>
      <w:r w:rsidRPr="006B5663">
        <w:rPr>
          <w:sz w:val="20"/>
          <w:szCs w:val="20"/>
        </w:rPr>
        <w:t xml:space="preserve">01.02.2021 tarih ve 3/44 sayılı Meclis Kararı ile İmar Komisyonuna havale </w:t>
      </w:r>
      <w:proofErr w:type="gramStart"/>
      <w:r w:rsidRPr="006B5663">
        <w:rPr>
          <w:sz w:val="20"/>
          <w:szCs w:val="20"/>
        </w:rPr>
        <w:t>edilen,Sümer</w:t>
      </w:r>
      <w:proofErr w:type="gramEnd"/>
      <w:r w:rsidRPr="006B5663">
        <w:rPr>
          <w:sz w:val="20"/>
          <w:szCs w:val="20"/>
        </w:rPr>
        <w:t xml:space="preserve"> Mahallesi, 17173 ada, </w:t>
      </w:r>
      <w:r>
        <w:rPr>
          <w:sz w:val="20"/>
          <w:szCs w:val="20"/>
        </w:rPr>
        <w:t xml:space="preserve">         </w:t>
      </w:r>
      <w:r w:rsidRPr="006B5663">
        <w:rPr>
          <w:sz w:val="20"/>
          <w:szCs w:val="20"/>
        </w:rPr>
        <w:t xml:space="preserve">8 parsele ilişkin İmar Komisyonu </w:t>
      </w:r>
      <w:r w:rsidRPr="002D6B2E">
        <w:rPr>
          <w:sz w:val="20"/>
          <w:szCs w:val="20"/>
        </w:rPr>
        <w:t xml:space="preserve">Raporunun </w:t>
      </w:r>
      <w:r w:rsidRPr="002D6B2E">
        <w:rPr>
          <w:bCs/>
          <w:sz w:val="20"/>
          <w:szCs w:val="20"/>
        </w:rPr>
        <w:t xml:space="preserve">kabulüne, </w:t>
      </w:r>
      <w:r w:rsidRPr="00EB55E3">
        <w:rPr>
          <w:b/>
          <w:sz w:val="20"/>
          <w:szCs w:val="20"/>
        </w:rPr>
        <w:t>“Oyçokluğu”</w:t>
      </w:r>
      <w:r w:rsidRPr="002D6B2E">
        <w:rPr>
          <w:sz w:val="20"/>
          <w:szCs w:val="20"/>
        </w:rPr>
        <w:t xml:space="preserve"> ile karar verildi.</w:t>
      </w:r>
      <w:r>
        <w:rPr>
          <w:sz w:val="20"/>
          <w:szCs w:val="20"/>
        </w:rPr>
        <w:t xml:space="preserve">  </w:t>
      </w:r>
      <w:proofErr w:type="gramStart"/>
      <w:r w:rsidRPr="00EB55E3">
        <w:rPr>
          <w:b/>
          <w:sz w:val="20"/>
          <w:szCs w:val="20"/>
        </w:rPr>
        <w:t>(</w:t>
      </w:r>
      <w:proofErr w:type="gramEnd"/>
      <w:r w:rsidRPr="00EB55E3">
        <w:rPr>
          <w:b/>
          <w:sz w:val="20"/>
          <w:szCs w:val="20"/>
        </w:rPr>
        <w:t>22 kabul, 14 ret. )</w:t>
      </w:r>
      <w:r>
        <w:rPr>
          <w:sz w:val="20"/>
          <w:szCs w:val="20"/>
        </w:rPr>
        <w:t xml:space="preserve"> </w:t>
      </w:r>
    </w:p>
    <w:p w:rsidR="00E00B94" w:rsidRPr="006B5663" w:rsidRDefault="00E00B94" w:rsidP="00E00B94">
      <w:pPr>
        <w:ind w:left="284" w:hanging="284"/>
        <w:jc w:val="both"/>
        <w:rPr>
          <w:sz w:val="20"/>
          <w:szCs w:val="20"/>
        </w:rPr>
      </w:pPr>
    </w:p>
    <w:p w:rsidR="00E00B94" w:rsidRPr="003A1826" w:rsidRDefault="00E00B94" w:rsidP="00E00B94">
      <w:pPr>
        <w:tabs>
          <w:tab w:val="left" w:pos="360"/>
        </w:tabs>
        <w:ind w:left="360" w:hanging="502"/>
        <w:jc w:val="both"/>
        <w:rPr>
          <w:sz w:val="20"/>
          <w:szCs w:val="20"/>
        </w:rPr>
      </w:pPr>
      <w:r w:rsidRPr="006B5663">
        <w:rPr>
          <w:sz w:val="20"/>
          <w:szCs w:val="20"/>
        </w:rPr>
        <w:t>10-</w:t>
      </w:r>
      <w:r w:rsidRPr="006B5663">
        <w:rPr>
          <w:sz w:val="20"/>
          <w:szCs w:val="20"/>
        </w:rPr>
        <w:tab/>
      </w:r>
      <w:r w:rsidRPr="006B5663">
        <w:rPr>
          <w:b/>
          <w:bCs/>
          <w:sz w:val="20"/>
          <w:szCs w:val="20"/>
        </w:rPr>
        <w:t xml:space="preserve">Meclis Başkanı Av. Kazım KURT </w:t>
      </w:r>
      <w:r w:rsidRPr="006B5663">
        <w:rPr>
          <w:sz w:val="20"/>
          <w:szCs w:val="20"/>
        </w:rPr>
        <w:t xml:space="preserve">tarafından birleşime son verilerek; Odunpazarı Belediye </w:t>
      </w:r>
      <w:proofErr w:type="gramStart"/>
      <w:r w:rsidRPr="006B5663">
        <w:rPr>
          <w:sz w:val="20"/>
          <w:szCs w:val="20"/>
        </w:rPr>
        <w:t xml:space="preserve">Meclisimizin </w:t>
      </w:r>
      <w:r>
        <w:rPr>
          <w:sz w:val="20"/>
          <w:szCs w:val="20"/>
        </w:rPr>
        <w:t xml:space="preserve">         </w:t>
      </w:r>
      <w:r w:rsidRPr="006B5663">
        <w:rPr>
          <w:sz w:val="20"/>
          <w:szCs w:val="20"/>
        </w:rPr>
        <w:t>2021</w:t>
      </w:r>
      <w:proofErr w:type="gramEnd"/>
      <w:r w:rsidRPr="006B5663">
        <w:rPr>
          <w:sz w:val="20"/>
          <w:szCs w:val="20"/>
        </w:rPr>
        <w:t xml:space="preserve"> Nisan Ayı Olağan Meclis toplantısı 7’nci birleşim 1’inci oturumunun </w:t>
      </w:r>
      <w:r>
        <w:rPr>
          <w:sz w:val="20"/>
          <w:szCs w:val="20"/>
        </w:rPr>
        <w:t xml:space="preserve"> </w:t>
      </w:r>
      <w:r w:rsidRPr="006B5663">
        <w:rPr>
          <w:b/>
          <w:bCs/>
          <w:sz w:val="20"/>
          <w:szCs w:val="20"/>
        </w:rPr>
        <w:t xml:space="preserve">01 Nisan 2021 Perşembe günü saat 17:30’da </w:t>
      </w:r>
      <w:r w:rsidRPr="006B5663">
        <w:rPr>
          <w:sz w:val="20"/>
          <w:szCs w:val="20"/>
        </w:rPr>
        <w:t xml:space="preserve">Odunpazarı Belediyesi Nikah Salonunda yapılması şeklindeki sözlü </w:t>
      </w:r>
      <w:r>
        <w:rPr>
          <w:sz w:val="20"/>
          <w:szCs w:val="20"/>
        </w:rPr>
        <w:t>önergesinin</w:t>
      </w:r>
      <w:r w:rsidRPr="002D6B2E">
        <w:rPr>
          <w:sz w:val="20"/>
          <w:szCs w:val="20"/>
        </w:rPr>
        <w:t xml:space="preserve"> </w:t>
      </w:r>
      <w:r w:rsidRPr="002D6B2E">
        <w:rPr>
          <w:bCs/>
          <w:sz w:val="20"/>
          <w:szCs w:val="20"/>
        </w:rPr>
        <w:t xml:space="preserve">kabulüne, </w:t>
      </w:r>
      <w:r w:rsidRPr="002D6B2E">
        <w:rPr>
          <w:sz w:val="20"/>
          <w:szCs w:val="20"/>
        </w:rPr>
        <w:t>“Oybirliği” ile karar verildi.</w:t>
      </w:r>
    </w:p>
    <w:p w:rsidR="00E00B94" w:rsidRPr="006B5663" w:rsidRDefault="00E00B94" w:rsidP="00E00B94">
      <w:pPr>
        <w:tabs>
          <w:tab w:val="left" w:pos="426"/>
        </w:tabs>
        <w:ind w:left="360" w:hanging="502"/>
        <w:jc w:val="both"/>
        <w:rPr>
          <w:sz w:val="20"/>
          <w:szCs w:val="20"/>
        </w:rPr>
      </w:pPr>
    </w:p>
    <w:p w:rsidR="00E00B94" w:rsidRPr="007E7272" w:rsidRDefault="00E00B94" w:rsidP="00E00B94">
      <w:pPr>
        <w:pStyle w:val="AralkYok"/>
        <w:tabs>
          <w:tab w:val="left" w:pos="426"/>
        </w:tabs>
        <w:ind w:left="284" w:hanging="568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0B94" w:rsidRDefault="00E00B94" w:rsidP="00E00B94">
      <w:pPr>
        <w:tabs>
          <w:tab w:val="left" w:pos="426"/>
        </w:tabs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E00B94" w:rsidRDefault="00E00B94" w:rsidP="00F67254">
      <w:pPr>
        <w:tabs>
          <w:tab w:val="left" w:pos="426"/>
        </w:tabs>
        <w:ind w:left="360" w:hanging="502"/>
        <w:jc w:val="both"/>
      </w:pPr>
    </w:p>
    <w:sectPr w:rsidR="00E00B94" w:rsidSect="001C67FF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E23"/>
    <w:rsid w:val="00052361"/>
    <w:rsid w:val="0009395E"/>
    <w:rsid w:val="00125D76"/>
    <w:rsid w:val="00164F17"/>
    <w:rsid w:val="001B1DFF"/>
    <w:rsid w:val="001C67FF"/>
    <w:rsid w:val="001F2B42"/>
    <w:rsid w:val="00250CC8"/>
    <w:rsid w:val="003B71D1"/>
    <w:rsid w:val="004474B5"/>
    <w:rsid w:val="00457FA3"/>
    <w:rsid w:val="004E7765"/>
    <w:rsid w:val="00525AF3"/>
    <w:rsid w:val="00525E23"/>
    <w:rsid w:val="005C0B47"/>
    <w:rsid w:val="0064218B"/>
    <w:rsid w:val="006A0C13"/>
    <w:rsid w:val="006D126D"/>
    <w:rsid w:val="007032AB"/>
    <w:rsid w:val="00714FD7"/>
    <w:rsid w:val="007556E1"/>
    <w:rsid w:val="007962E7"/>
    <w:rsid w:val="00845250"/>
    <w:rsid w:val="00862609"/>
    <w:rsid w:val="00893779"/>
    <w:rsid w:val="008B1A5D"/>
    <w:rsid w:val="008B77C5"/>
    <w:rsid w:val="008D32A1"/>
    <w:rsid w:val="00931AAE"/>
    <w:rsid w:val="009F6574"/>
    <w:rsid w:val="00A6206C"/>
    <w:rsid w:val="00AB35E1"/>
    <w:rsid w:val="00B311F5"/>
    <w:rsid w:val="00B403A2"/>
    <w:rsid w:val="00B6406B"/>
    <w:rsid w:val="00BA764D"/>
    <w:rsid w:val="00BF6F3A"/>
    <w:rsid w:val="00C5136C"/>
    <w:rsid w:val="00D44AAF"/>
    <w:rsid w:val="00D673CE"/>
    <w:rsid w:val="00D72565"/>
    <w:rsid w:val="00DC2CC6"/>
    <w:rsid w:val="00DF2C37"/>
    <w:rsid w:val="00E00B94"/>
    <w:rsid w:val="00E43D0C"/>
    <w:rsid w:val="00E746C5"/>
    <w:rsid w:val="00F0745D"/>
    <w:rsid w:val="00F153C6"/>
    <w:rsid w:val="00F67254"/>
    <w:rsid w:val="00FC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525E23"/>
    <w:pPr>
      <w:keepNext/>
      <w:outlineLvl w:val="3"/>
    </w:pPr>
    <w:rPr>
      <w:rFonts w:eastAsia="Arial Unicode MS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25E23"/>
    <w:pPr>
      <w:spacing w:after="0" w:line="240" w:lineRule="auto"/>
    </w:pPr>
  </w:style>
  <w:style w:type="character" w:customStyle="1" w:styleId="Balk4Char">
    <w:name w:val="Başlık 4 Char"/>
    <w:basedOn w:val="VarsaylanParagrafYazTipi"/>
    <w:link w:val="Balk4"/>
    <w:rsid w:val="00525E23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GvdeMetniGirintisi3">
    <w:name w:val="Body Text Indent 3"/>
    <w:basedOn w:val="Normal"/>
    <w:link w:val="GvdeMetniGirintisi3Char"/>
    <w:rsid w:val="00525E23"/>
    <w:pPr>
      <w:tabs>
        <w:tab w:val="left" w:pos="540"/>
      </w:tabs>
      <w:ind w:left="360" w:hanging="360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525E23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1F2B42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BA764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A764D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A764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87993-5330-4C61-BE7A-55D73486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Kullanici</cp:lastModifiedBy>
  <cp:revision>2</cp:revision>
  <dcterms:created xsi:type="dcterms:W3CDTF">2021-03-11T07:20:00Z</dcterms:created>
  <dcterms:modified xsi:type="dcterms:W3CDTF">2021-03-11T07:20:00Z</dcterms:modified>
</cp:coreProperties>
</file>