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227" w:rsidRDefault="000E4227" w:rsidP="00AE7F0A">
      <w:pPr>
        <w:jc w:val="both"/>
        <w:rPr>
          <w:rFonts w:ascii="Times New Roman" w:hAnsi="Times New Roman" w:cs="Times New Roman"/>
          <w:b/>
          <w:sz w:val="20"/>
          <w:szCs w:val="20"/>
          <w:u w:val="single"/>
        </w:rPr>
      </w:pPr>
    </w:p>
    <w:p w:rsidR="000E4227" w:rsidRPr="000E4227" w:rsidRDefault="00AE7F0A" w:rsidP="000E4227">
      <w:pPr>
        <w:jc w:val="both"/>
        <w:rPr>
          <w:rFonts w:ascii="Times New Roman" w:hAnsi="Times New Roman" w:cs="Times New Roman"/>
          <w:b/>
          <w:sz w:val="20"/>
          <w:szCs w:val="20"/>
          <w:u w:val="single"/>
        </w:rPr>
      </w:pPr>
      <w:r w:rsidRPr="000E4227">
        <w:rPr>
          <w:rFonts w:ascii="Times New Roman" w:hAnsi="Times New Roman" w:cs="Times New Roman"/>
          <w:b/>
          <w:sz w:val="20"/>
          <w:szCs w:val="20"/>
          <w:u w:val="single"/>
        </w:rPr>
        <w:t xml:space="preserve">01 MART 2022-MECLİS KARARLARI ÖZETİ   </w:t>
      </w:r>
    </w:p>
    <w:p w:rsidR="00AE7F0A" w:rsidRPr="000E4227" w:rsidRDefault="00AE7F0A" w:rsidP="000E4227">
      <w:pPr>
        <w:ind w:left="284" w:hanging="284"/>
        <w:jc w:val="both"/>
        <w:rPr>
          <w:rFonts w:ascii="Times New Roman" w:hAnsi="Times New Roman" w:cs="Times New Roman"/>
          <w:sz w:val="20"/>
          <w:szCs w:val="20"/>
        </w:rPr>
      </w:pPr>
      <w:proofErr w:type="gramStart"/>
      <w:r w:rsidRPr="000E4227">
        <w:rPr>
          <w:rFonts w:ascii="Times New Roman" w:hAnsi="Times New Roman" w:cs="Times New Roman"/>
          <w:sz w:val="20"/>
          <w:szCs w:val="20"/>
        </w:rPr>
        <w:t xml:space="preserve">1- </w:t>
      </w:r>
      <w:r w:rsidRPr="000E4227">
        <w:rPr>
          <w:rFonts w:ascii="Times New Roman" w:hAnsi="Times New Roman" w:cs="Times New Roman"/>
          <w:sz w:val="20"/>
          <w:szCs w:val="20"/>
        </w:rPr>
        <w:tab/>
        <w:t xml:space="preserve">Belediyemize borcu bulunan mükelleflerin, borçlarından dolayı haciz konulan taşınmaz malları ile ilgili olarak, 6183 sayılı Amme Alacaklarının Tahsili Usulü Hakkındaki Kanunun 90'ıncı ve 91'inci maddeleri gereğince, gayrimenkul rayiç değer tespitine ve satış işlemlerine esas olmak üzere; Satış Komisyonunda görev almak üzere 1 asil ve 1 yedek </w:t>
      </w:r>
      <w:r w:rsidRPr="000E4227">
        <w:rPr>
          <w:rFonts w:ascii="Times New Roman" w:hAnsi="Times New Roman" w:cs="Times New Roman"/>
          <w:b/>
          <w:sz w:val="20"/>
          <w:szCs w:val="20"/>
        </w:rPr>
        <w:t>( asil üyeliğe, Halil İbrahim BİLİCİ yedek üyeliğe, Serdar AKSOY)</w:t>
      </w:r>
      <w:r w:rsidRPr="000E4227">
        <w:rPr>
          <w:rFonts w:ascii="Times New Roman" w:hAnsi="Times New Roman" w:cs="Times New Roman"/>
          <w:sz w:val="20"/>
          <w:szCs w:val="20"/>
        </w:rPr>
        <w:t xml:space="preserve"> Belediye Meclisimizce yapılan oylama sonucunda seçilmişlerdir.</w:t>
      </w:r>
      <w:proofErr w:type="gramEnd"/>
    </w:p>
    <w:p w:rsidR="00AE7F0A" w:rsidRPr="000E4227" w:rsidRDefault="00AE7F0A" w:rsidP="000E4227">
      <w:pPr>
        <w:ind w:left="284" w:hanging="284"/>
        <w:jc w:val="both"/>
        <w:rPr>
          <w:rFonts w:ascii="Times New Roman" w:hAnsi="Times New Roman" w:cs="Times New Roman"/>
          <w:sz w:val="20"/>
          <w:szCs w:val="20"/>
        </w:rPr>
      </w:pPr>
      <w:r w:rsidRPr="000E4227">
        <w:rPr>
          <w:rFonts w:ascii="Times New Roman" w:hAnsi="Times New Roman" w:cs="Times New Roman"/>
          <w:sz w:val="20"/>
          <w:szCs w:val="20"/>
        </w:rPr>
        <w:t xml:space="preserve">2- </w:t>
      </w:r>
      <w:r w:rsidRPr="000E4227">
        <w:rPr>
          <w:rFonts w:ascii="Times New Roman" w:hAnsi="Times New Roman" w:cs="Times New Roman"/>
          <w:sz w:val="20"/>
          <w:szCs w:val="20"/>
        </w:rPr>
        <w:tab/>
        <w:t>2021 yılına ait Yol Harcamalarına Katılma Payı alınıp alınmayacağı ile ilgili Başkanlık yazısının incelenmek üzere; Plan ve Bütçe Komisyonuna havalesine “Oybirliği” ile karar verildi.</w:t>
      </w:r>
    </w:p>
    <w:p w:rsidR="00AE7F0A" w:rsidRPr="000E4227" w:rsidRDefault="00AE7F0A" w:rsidP="000E4227">
      <w:pPr>
        <w:ind w:left="284" w:hanging="284"/>
        <w:jc w:val="both"/>
        <w:rPr>
          <w:rFonts w:ascii="Times New Roman" w:hAnsi="Times New Roman" w:cs="Times New Roman"/>
          <w:sz w:val="20"/>
          <w:szCs w:val="20"/>
        </w:rPr>
      </w:pPr>
      <w:r w:rsidRPr="000E4227">
        <w:rPr>
          <w:rFonts w:ascii="Times New Roman" w:hAnsi="Times New Roman" w:cs="Times New Roman"/>
          <w:sz w:val="20"/>
          <w:szCs w:val="20"/>
        </w:rPr>
        <w:t xml:space="preserve">3- </w:t>
      </w:r>
      <w:r w:rsidRPr="000E4227">
        <w:rPr>
          <w:rFonts w:ascii="Times New Roman" w:hAnsi="Times New Roman" w:cs="Times New Roman"/>
          <w:sz w:val="20"/>
          <w:szCs w:val="20"/>
        </w:rPr>
        <w:tab/>
        <w:t>Belediye Gelirleri ve Banka Mevduat Hesaplarının Haczedilememesi; Teminat Mektubu alınması ve Teminat verilmesi ile ilgili Başkanlık yazısının incelenmek üzere; Plan ve Bütçe Komisyonuna havalesine “Oybirliği” ile karar verildi.</w:t>
      </w:r>
    </w:p>
    <w:p w:rsidR="00AE7F0A" w:rsidRPr="000E4227" w:rsidRDefault="00AE7F0A" w:rsidP="000E4227">
      <w:pPr>
        <w:ind w:left="284" w:hanging="284"/>
        <w:jc w:val="both"/>
        <w:rPr>
          <w:rFonts w:ascii="Times New Roman" w:hAnsi="Times New Roman" w:cs="Times New Roman"/>
          <w:sz w:val="20"/>
          <w:szCs w:val="20"/>
        </w:rPr>
      </w:pPr>
      <w:r w:rsidRPr="000E4227">
        <w:rPr>
          <w:rFonts w:ascii="Times New Roman" w:hAnsi="Times New Roman" w:cs="Times New Roman"/>
          <w:sz w:val="20"/>
          <w:szCs w:val="20"/>
        </w:rPr>
        <w:t xml:space="preserve">4- </w:t>
      </w:r>
      <w:r w:rsidRPr="000E4227">
        <w:rPr>
          <w:rFonts w:ascii="Times New Roman" w:hAnsi="Times New Roman" w:cs="Times New Roman"/>
          <w:sz w:val="20"/>
          <w:szCs w:val="20"/>
        </w:rPr>
        <w:tab/>
        <w:t>2022 yılı Gelir Tarifesinin güncellenmesi ile ilgili Başkanlık yazısının incelenmek üzere; Plan ve Bütçe Komisyonuna havalesine “Oybirliği” ile karar verildi.</w:t>
      </w:r>
    </w:p>
    <w:p w:rsidR="00AE7F0A" w:rsidRPr="000E4227" w:rsidRDefault="00AE7F0A" w:rsidP="000E4227">
      <w:pPr>
        <w:ind w:left="284" w:hanging="284"/>
        <w:jc w:val="both"/>
        <w:rPr>
          <w:rFonts w:ascii="Times New Roman" w:hAnsi="Times New Roman" w:cs="Times New Roman"/>
          <w:sz w:val="20"/>
          <w:szCs w:val="20"/>
        </w:rPr>
      </w:pPr>
      <w:r w:rsidRPr="000E4227">
        <w:rPr>
          <w:rFonts w:ascii="Times New Roman" w:hAnsi="Times New Roman" w:cs="Times New Roman"/>
          <w:sz w:val="20"/>
          <w:szCs w:val="20"/>
        </w:rPr>
        <w:t xml:space="preserve">5- </w:t>
      </w:r>
      <w:r w:rsidRPr="000E4227">
        <w:rPr>
          <w:rFonts w:ascii="Times New Roman" w:hAnsi="Times New Roman" w:cs="Times New Roman"/>
          <w:sz w:val="20"/>
          <w:szCs w:val="20"/>
        </w:rPr>
        <w:tab/>
        <w:t>Eskişehir ili, Odunpazarı İlçesi, Erenköy Ma</w:t>
      </w:r>
      <w:r w:rsidR="000E4227">
        <w:rPr>
          <w:rFonts w:ascii="Times New Roman" w:hAnsi="Times New Roman" w:cs="Times New Roman"/>
          <w:sz w:val="20"/>
          <w:szCs w:val="20"/>
        </w:rPr>
        <w:t xml:space="preserve">hallesi, </w:t>
      </w:r>
      <w:proofErr w:type="spellStart"/>
      <w:r w:rsidR="000E4227">
        <w:rPr>
          <w:rFonts w:ascii="Times New Roman" w:hAnsi="Times New Roman" w:cs="Times New Roman"/>
          <w:sz w:val="20"/>
          <w:szCs w:val="20"/>
        </w:rPr>
        <w:t>Kırbaşı</w:t>
      </w:r>
      <w:proofErr w:type="spellEnd"/>
      <w:r w:rsidR="000E4227">
        <w:rPr>
          <w:rFonts w:ascii="Times New Roman" w:hAnsi="Times New Roman" w:cs="Times New Roman"/>
          <w:sz w:val="20"/>
          <w:szCs w:val="20"/>
        </w:rPr>
        <w:t xml:space="preserve"> Sokak, tapunun </w:t>
      </w:r>
      <w:r w:rsidRPr="000E4227">
        <w:rPr>
          <w:rFonts w:ascii="Times New Roman" w:hAnsi="Times New Roman" w:cs="Times New Roman"/>
          <w:sz w:val="20"/>
          <w:szCs w:val="20"/>
        </w:rPr>
        <w:t>21431 ada, 9 parselinde kayıtlı imar planında konut bölgesinde bulunan arsada yapılacak taşınmazın zemin katında işyeri yapılmasına ilişkin Başkanlık yazısının incelenmek üzere; İmar Komisyonuna havalesine “Oybirliği” ile karar verildi.</w:t>
      </w:r>
    </w:p>
    <w:p w:rsidR="00AE7F0A" w:rsidRPr="000E4227" w:rsidRDefault="00AE7F0A" w:rsidP="000E4227">
      <w:pPr>
        <w:ind w:left="284" w:hanging="284"/>
        <w:jc w:val="both"/>
        <w:rPr>
          <w:rFonts w:ascii="Times New Roman" w:hAnsi="Times New Roman" w:cs="Times New Roman"/>
          <w:sz w:val="20"/>
          <w:szCs w:val="20"/>
        </w:rPr>
      </w:pPr>
      <w:r w:rsidRPr="000E4227">
        <w:rPr>
          <w:rFonts w:ascii="Times New Roman" w:hAnsi="Times New Roman" w:cs="Times New Roman"/>
          <w:sz w:val="20"/>
          <w:szCs w:val="20"/>
        </w:rPr>
        <w:t xml:space="preserve">6- </w:t>
      </w:r>
      <w:r w:rsidRPr="000E4227">
        <w:rPr>
          <w:rFonts w:ascii="Times New Roman" w:hAnsi="Times New Roman" w:cs="Times New Roman"/>
          <w:sz w:val="20"/>
          <w:szCs w:val="20"/>
        </w:rPr>
        <w:tab/>
        <w:t>Karapınar Gecekondu Önleme Bölgesi (2. Etap) 1/5000 Ölçekli Revizyon Nazım İmar Planı değişikliği ile 1/1000 Ölçekli Revizyon Uygulama İmar Planı değişikliğine askı süresi içerisinde yapılan itirazlara ilişkin Başkanlık yazısının incelenmek üzere; İmar Komisyonuna havalesine “Oybirliği” ile karar verildi.</w:t>
      </w:r>
    </w:p>
    <w:p w:rsidR="00AE7F0A" w:rsidRPr="000E4227" w:rsidRDefault="00AE7F0A" w:rsidP="000E4227">
      <w:pPr>
        <w:ind w:left="284" w:hanging="284"/>
        <w:jc w:val="both"/>
        <w:rPr>
          <w:rFonts w:ascii="Times New Roman" w:hAnsi="Times New Roman" w:cs="Times New Roman"/>
          <w:sz w:val="20"/>
          <w:szCs w:val="20"/>
        </w:rPr>
      </w:pPr>
      <w:r w:rsidRPr="000E4227">
        <w:rPr>
          <w:rFonts w:ascii="Times New Roman" w:hAnsi="Times New Roman" w:cs="Times New Roman"/>
          <w:sz w:val="20"/>
          <w:szCs w:val="20"/>
        </w:rPr>
        <w:t xml:space="preserve">7- </w:t>
      </w:r>
      <w:r w:rsidRPr="000E4227">
        <w:rPr>
          <w:rFonts w:ascii="Times New Roman" w:hAnsi="Times New Roman" w:cs="Times New Roman"/>
          <w:sz w:val="20"/>
          <w:szCs w:val="20"/>
        </w:rPr>
        <w:tab/>
      </w:r>
      <w:proofErr w:type="spellStart"/>
      <w:r w:rsidRPr="000E4227">
        <w:rPr>
          <w:rFonts w:ascii="Times New Roman" w:hAnsi="Times New Roman" w:cs="Times New Roman"/>
          <w:sz w:val="20"/>
          <w:szCs w:val="20"/>
        </w:rPr>
        <w:t>Yahnikapan</w:t>
      </w:r>
      <w:proofErr w:type="spellEnd"/>
      <w:r w:rsidRPr="000E4227">
        <w:rPr>
          <w:rFonts w:ascii="Times New Roman" w:hAnsi="Times New Roman" w:cs="Times New Roman"/>
          <w:sz w:val="20"/>
          <w:szCs w:val="20"/>
        </w:rPr>
        <w:t xml:space="preserve"> Mahallesi, 14978 ada, 2 ve 3 parsellere ilişkin Başkanlık yazısının incelenmek üzere; </w:t>
      </w:r>
      <w:r w:rsidR="007B0A4A">
        <w:rPr>
          <w:rFonts w:ascii="Times New Roman" w:hAnsi="Times New Roman" w:cs="Times New Roman"/>
          <w:sz w:val="20"/>
          <w:szCs w:val="20"/>
        </w:rPr>
        <w:t xml:space="preserve">           </w:t>
      </w:r>
      <w:r w:rsidRPr="000E4227">
        <w:rPr>
          <w:rFonts w:ascii="Times New Roman" w:hAnsi="Times New Roman" w:cs="Times New Roman"/>
          <w:sz w:val="20"/>
          <w:szCs w:val="20"/>
        </w:rPr>
        <w:t>İmar Komisyonuna havalesine “Oybirliği” ile karar verildi.</w:t>
      </w:r>
    </w:p>
    <w:p w:rsidR="00AE7F0A" w:rsidRPr="000E4227" w:rsidRDefault="00AE7F0A" w:rsidP="000E4227">
      <w:pPr>
        <w:ind w:left="284" w:hanging="284"/>
        <w:jc w:val="both"/>
        <w:rPr>
          <w:rFonts w:ascii="Times New Roman" w:hAnsi="Times New Roman" w:cs="Times New Roman"/>
          <w:sz w:val="20"/>
          <w:szCs w:val="20"/>
        </w:rPr>
      </w:pPr>
      <w:proofErr w:type="gramStart"/>
      <w:r w:rsidRPr="000E4227">
        <w:rPr>
          <w:rFonts w:ascii="Times New Roman" w:hAnsi="Times New Roman" w:cs="Times New Roman"/>
          <w:sz w:val="20"/>
          <w:szCs w:val="20"/>
        </w:rPr>
        <w:t xml:space="preserve">8- </w:t>
      </w:r>
      <w:r w:rsidRPr="000E4227">
        <w:rPr>
          <w:rFonts w:ascii="Times New Roman" w:hAnsi="Times New Roman" w:cs="Times New Roman"/>
          <w:sz w:val="20"/>
          <w:szCs w:val="20"/>
        </w:rPr>
        <w:tab/>
      </w:r>
      <w:proofErr w:type="spellStart"/>
      <w:r w:rsidRPr="000E4227">
        <w:rPr>
          <w:rFonts w:ascii="Times New Roman" w:hAnsi="Times New Roman" w:cs="Times New Roman"/>
          <w:sz w:val="20"/>
          <w:szCs w:val="20"/>
        </w:rPr>
        <w:t>Vadişehir</w:t>
      </w:r>
      <w:proofErr w:type="spellEnd"/>
      <w:r w:rsidRPr="000E4227">
        <w:rPr>
          <w:rFonts w:ascii="Times New Roman" w:hAnsi="Times New Roman" w:cs="Times New Roman"/>
          <w:sz w:val="20"/>
          <w:szCs w:val="20"/>
        </w:rPr>
        <w:t xml:space="preserve"> Mahallesi 21994 ada 1 parselde bulunan 17157,94 m² miktarlı arsa vasıflı taşınmaza Engelli Kreşi yapımı, (Ahmet ARA) adının verilmesi şartı ile Halil İbrahim ARA tarafından karşılanarak, Belediyemize bağışlanması ile ilgili iş ve işlemleri yürütmek üzere Belediye Başkanı Av. Kazım KURT‘a yetki verilmesine Belediye Meclisimizce  “Oybirliği” ile karar verildi.</w:t>
      </w:r>
      <w:proofErr w:type="gramEnd"/>
    </w:p>
    <w:p w:rsidR="00AE7F0A" w:rsidRPr="000E4227" w:rsidRDefault="00AE7F0A" w:rsidP="000E4227">
      <w:pPr>
        <w:ind w:left="284" w:hanging="284"/>
        <w:jc w:val="both"/>
        <w:rPr>
          <w:rFonts w:ascii="Times New Roman" w:hAnsi="Times New Roman" w:cs="Times New Roman"/>
          <w:sz w:val="20"/>
          <w:szCs w:val="20"/>
        </w:rPr>
      </w:pPr>
      <w:r w:rsidRPr="000E4227">
        <w:rPr>
          <w:rFonts w:ascii="Times New Roman" w:hAnsi="Times New Roman" w:cs="Times New Roman"/>
          <w:sz w:val="20"/>
          <w:szCs w:val="20"/>
        </w:rPr>
        <w:t>9-</w:t>
      </w:r>
      <w:r w:rsidRPr="000E4227">
        <w:rPr>
          <w:rFonts w:ascii="Times New Roman" w:hAnsi="Times New Roman" w:cs="Times New Roman"/>
          <w:b/>
          <w:bCs/>
          <w:sz w:val="20"/>
          <w:szCs w:val="20"/>
        </w:rPr>
        <w:t xml:space="preserve"> </w:t>
      </w:r>
      <w:r w:rsidRPr="000E4227">
        <w:rPr>
          <w:rFonts w:ascii="Times New Roman" w:hAnsi="Times New Roman" w:cs="Times New Roman"/>
          <w:b/>
          <w:bCs/>
          <w:sz w:val="20"/>
          <w:szCs w:val="20"/>
        </w:rPr>
        <w:tab/>
        <w:t xml:space="preserve">Meclis Başkanı Av. Kazım KURT </w:t>
      </w:r>
      <w:r w:rsidRPr="000E4227">
        <w:rPr>
          <w:rFonts w:ascii="Times New Roman" w:hAnsi="Times New Roman" w:cs="Times New Roman"/>
          <w:sz w:val="20"/>
          <w:szCs w:val="20"/>
        </w:rPr>
        <w:t xml:space="preserve">tarafından birleşime son verilerek; Odunpazarı Belediye Meclisimizin 2022 Mart Ayı Olağan Meclis toplantısı 6’ncı birleşim 1’inci oturumunun </w:t>
      </w:r>
      <w:r w:rsidRPr="000E4227">
        <w:rPr>
          <w:rFonts w:ascii="Times New Roman" w:hAnsi="Times New Roman" w:cs="Times New Roman"/>
          <w:b/>
          <w:bCs/>
          <w:sz w:val="20"/>
          <w:szCs w:val="20"/>
        </w:rPr>
        <w:t xml:space="preserve">04 Mart 2022 Cuma günü saat </w:t>
      </w:r>
      <w:proofErr w:type="gramStart"/>
      <w:r w:rsidRPr="000E4227">
        <w:rPr>
          <w:rFonts w:ascii="Times New Roman" w:hAnsi="Times New Roman" w:cs="Times New Roman"/>
          <w:b/>
          <w:bCs/>
          <w:sz w:val="20"/>
          <w:szCs w:val="20"/>
        </w:rPr>
        <w:t>17:00’da</w:t>
      </w:r>
      <w:proofErr w:type="gramEnd"/>
      <w:r w:rsidRPr="000E4227">
        <w:rPr>
          <w:rFonts w:ascii="Times New Roman" w:hAnsi="Times New Roman" w:cs="Times New Roman"/>
          <w:b/>
          <w:bCs/>
          <w:sz w:val="20"/>
          <w:szCs w:val="20"/>
        </w:rPr>
        <w:t xml:space="preserve"> </w:t>
      </w:r>
      <w:r w:rsidRPr="000E4227">
        <w:rPr>
          <w:rFonts w:ascii="Times New Roman" w:hAnsi="Times New Roman" w:cs="Times New Roman"/>
          <w:sz w:val="20"/>
          <w:szCs w:val="20"/>
        </w:rPr>
        <w:t xml:space="preserve">Odunpazarı Belediyesi Hasan </w:t>
      </w:r>
      <w:proofErr w:type="spellStart"/>
      <w:r w:rsidRPr="000E4227">
        <w:rPr>
          <w:rFonts w:ascii="Times New Roman" w:hAnsi="Times New Roman" w:cs="Times New Roman"/>
          <w:sz w:val="20"/>
          <w:szCs w:val="20"/>
        </w:rPr>
        <w:t>Polatkan</w:t>
      </w:r>
      <w:proofErr w:type="spellEnd"/>
      <w:r w:rsidRPr="000E4227">
        <w:rPr>
          <w:rFonts w:ascii="Times New Roman" w:hAnsi="Times New Roman" w:cs="Times New Roman"/>
          <w:sz w:val="20"/>
          <w:szCs w:val="20"/>
        </w:rPr>
        <w:t xml:space="preserve"> Kültür Merkezi’nde yapılması şeklindeki sözlü önergesinin kabulüne “Oybirliği” ile karar verildi.</w:t>
      </w:r>
    </w:p>
    <w:p w:rsidR="00AE7F0A" w:rsidRDefault="00AE7F0A" w:rsidP="00AE7F0A">
      <w:pPr>
        <w:jc w:val="both"/>
        <w:rPr>
          <w:rFonts w:ascii="Times New Roman" w:hAnsi="Times New Roman" w:cs="Times New Roman"/>
          <w:sz w:val="24"/>
          <w:szCs w:val="24"/>
        </w:rPr>
      </w:pPr>
    </w:p>
    <w:p w:rsidR="00D37A87" w:rsidRDefault="00D37A87" w:rsidP="00AE7F0A">
      <w:pPr>
        <w:jc w:val="both"/>
        <w:rPr>
          <w:rFonts w:ascii="Times New Roman" w:hAnsi="Times New Roman" w:cs="Times New Roman"/>
          <w:sz w:val="24"/>
          <w:szCs w:val="24"/>
        </w:rPr>
      </w:pPr>
    </w:p>
    <w:p w:rsidR="00D37A87" w:rsidRDefault="00D37A87" w:rsidP="00AE7F0A">
      <w:pPr>
        <w:jc w:val="both"/>
        <w:rPr>
          <w:rFonts w:ascii="Times New Roman" w:hAnsi="Times New Roman" w:cs="Times New Roman"/>
          <w:sz w:val="24"/>
          <w:szCs w:val="24"/>
        </w:rPr>
      </w:pPr>
    </w:p>
    <w:p w:rsidR="00D37A87" w:rsidRDefault="00D37A87" w:rsidP="00AE7F0A">
      <w:pPr>
        <w:jc w:val="both"/>
        <w:rPr>
          <w:rFonts w:ascii="Times New Roman" w:hAnsi="Times New Roman" w:cs="Times New Roman"/>
          <w:sz w:val="24"/>
          <w:szCs w:val="24"/>
        </w:rPr>
      </w:pPr>
    </w:p>
    <w:p w:rsidR="00D37A87" w:rsidRDefault="00D37A87" w:rsidP="00AE7F0A">
      <w:pPr>
        <w:jc w:val="both"/>
        <w:rPr>
          <w:rFonts w:ascii="Times New Roman" w:hAnsi="Times New Roman" w:cs="Times New Roman"/>
          <w:sz w:val="24"/>
          <w:szCs w:val="24"/>
        </w:rPr>
      </w:pPr>
    </w:p>
    <w:p w:rsidR="00D37A87" w:rsidRDefault="00D37A87" w:rsidP="00AE7F0A">
      <w:pPr>
        <w:jc w:val="both"/>
        <w:rPr>
          <w:rFonts w:ascii="Times New Roman" w:hAnsi="Times New Roman" w:cs="Times New Roman"/>
          <w:sz w:val="24"/>
          <w:szCs w:val="24"/>
        </w:rPr>
      </w:pPr>
    </w:p>
    <w:p w:rsidR="00D37A87" w:rsidRDefault="00D37A87" w:rsidP="00AE7F0A">
      <w:pPr>
        <w:jc w:val="both"/>
        <w:rPr>
          <w:rFonts w:ascii="Times New Roman" w:hAnsi="Times New Roman" w:cs="Times New Roman"/>
          <w:sz w:val="24"/>
          <w:szCs w:val="24"/>
        </w:rPr>
      </w:pPr>
    </w:p>
    <w:p w:rsidR="00D37A87" w:rsidRDefault="00D37A87" w:rsidP="00AE7F0A">
      <w:pPr>
        <w:jc w:val="both"/>
        <w:rPr>
          <w:rFonts w:ascii="Times New Roman" w:hAnsi="Times New Roman" w:cs="Times New Roman"/>
          <w:sz w:val="24"/>
          <w:szCs w:val="24"/>
        </w:rPr>
      </w:pPr>
    </w:p>
    <w:p w:rsidR="00D37A87" w:rsidRDefault="00D37A87" w:rsidP="00D37A87">
      <w:pPr>
        <w:rPr>
          <w:rFonts w:ascii="Times New Roman" w:hAnsi="Times New Roman" w:cs="Times New Roman"/>
          <w:b/>
          <w:sz w:val="20"/>
          <w:szCs w:val="20"/>
          <w:u w:val="single"/>
        </w:rPr>
      </w:pPr>
      <w:r>
        <w:rPr>
          <w:rFonts w:ascii="Times New Roman" w:hAnsi="Times New Roman" w:cs="Times New Roman"/>
          <w:b/>
          <w:sz w:val="20"/>
          <w:szCs w:val="20"/>
          <w:u w:val="single"/>
        </w:rPr>
        <w:t xml:space="preserve">04 MART 2022-MECLİS KARARLARI ÖZETİ   </w:t>
      </w:r>
    </w:p>
    <w:p w:rsidR="00D37A87" w:rsidRDefault="00D37A87" w:rsidP="00D37A87">
      <w:pPr>
        <w:ind w:left="284" w:hanging="284"/>
        <w:jc w:val="both"/>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rPr>
        <w:tab/>
      </w:r>
      <w:proofErr w:type="gramStart"/>
      <w:r>
        <w:rPr>
          <w:rFonts w:ascii="Times New Roman" w:hAnsi="Times New Roman" w:cs="Times New Roman"/>
          <w:sz w:val="20"/>
          <w:szCs w:val="20"/>
        </w:rPr>
        <w:t>01/03/2022</w:t>
      </w:r>
      <w:proofErr w:type="gramEnd"/>
      <w:r>
        <w:rPr>
          <w:rFonts w:ascii="Times New Roman" w:hAnsi="Times New Roman" w:cs="Times New Roman"/>
          <w:sz w:val="20"/>
          <w:szCs w:val="20"/>
        </w:rPr>
        <w:t xml:space="preserve"> tarih ve 5/47 sayılı Meclis Kararı ile İmar Komisyonuna havale edilen; Eskişehir ili, Odunpazarı İlçesi, Erenköy Mahallesi, </w:t>
      </w:r>
      <w:proofErr w:type="spellStart"/>
      <w:r>
        <w:rPr>
          <w:rFonts w:ascii="Times New Roman" w:hAnsi="Times New Roman" w:cs="Times New Roman"/>
          <w:sz w:val="20"/>
          <w:szCs w:val="20"/>
        </w:rPr>
        <w:t>Kırbaşı</w:t>
      </w:r>
      <w:proofErr w:type="spellEnd"/>
      <w:r>
        <w:rPr>
          <w:rFonts w:ascii="Times New Roman" w:hAnsi="Times New Roman" w:cs="Times New Roman"/>
          <w:sz w:val="20"/>
          <w:szCs w:val="20"/>
        </w:rPr>
        <w:t xml:space="preserve"> Sokak, tapunun 21431 ada, 9 parselinde kayıtlı imar planında konut bölgesinde bulunan arsada yapılacak taşınmazın zemin katında işyeri yapılmasına ilişkin İmar Komisyonu Raporunun kabulüne “Oybirliği” ile karar verilmiştir.</w:t>
      </w:r>
    </w:p>
    <w:p w:rsidR="00D37A87" w:rsidRDefault="00D37A87" w:rsidP="00D37A87">
      <w:pPr>
        <w:ind w:left="284" w:hanging="284"/>
        <w:jc w:val="both"/>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sz w:val="20"/>
          <w:szCs w:val="20"/>
        </w:rPr>
        <w:tab/>
      </w:r>
      <w:proofErr w:type="gramStart"/>
      <w:r>
        <w:rPr>
          <w:rFonts w:ascii="Times New Roman" w:hAnsi="Times New Roman" w:cs="Times New Roman"/>
          <w:sz w:val="20"/>
          <w:szCs w:val="20"/>
        </w:rPr>
        <w:t>01/03/2022</w:t>
      </w:r>
      <w:proofErr w:type="gramEnd"/>
      <w:r>
        <w:rPr>
          <w:rFonts w:ascii="Times New Roman" w:hAnsi="Times New Roman" w:cs="Times New Roman"/>
          <w:sz w:val="20"/>
          <w:szCs w:val="20"/>
        </w:rPr>
        <w:t xml:space="preserve"> tarih ve 5/49 sayılı Meclis Kararı ile İmar Komisyonuna havale edilen; </w:t>
      </w:r>
      <w:proofErr w:type="spellStart"/>
      <w:r>
        <w:rPr>
          <w:rFonts w:ascii="Times New Roman" w:hAnsi="Times New Roman" w:cs="Times New Roman"/>
          <w:sz w:val="20"/>
          <w:szCs w:val="20"/>
        </w:rPr>
        <w:t>Yahnikapan</w:t>
      </w:r>
      <w:proofErr w:type="spellEnd"/>
      <w:r>
        <w:rPr>
          <w:rFonts w:ascii="Times New Roman" w:hAnsi="Times New Roman" w:cs="Times New Roman"/>
          <w:sz w:val="20"/>
          <w:szCs w:val="20"/>
        </w:rPr>
        <w:t xml:space="preserve"> Mahallesi, 14978 ada, 2 ve 3 parsellere ilişkin İmar Komisyonu Raporunun kabulüne “Oybirliği” ile karar verilmiştir.</w:t>
      </w:r>
    </w:p>
    <w:p w:rsidR="00D37A87" w:rsidRDefault="00D37A87" w:rsidP="00D37A87">
      <w:pPr>
        <w:ind w:left="284" w:hanging="284"/>
        <w:jc w:val="both"/>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rPr>
        <w:tab/>
      </w:r>
      <w:proofErr w:type="gramStart"/>
      <w:r>
        <w:rPr>
          <w:rFonts w:ascii="Times New Roman" w:hAnsi="Times New Roman" w:cs="Times New Roman"/>
          <w:sz w:val="20"/>
          <w:szCs w:val="20"/>
        </w:rPr>
        <w:t>01/03/2022</w:t>
      </w:r>
      <w:proofErr w:type="gramEnd"/>
      <w:r>
        <w:rPr>
          <w:rFonts w:ascii="Times New Roman" w:hAnsi="Times New Roman" w:cs="Times New Roman"/>
          <w:sz w:val="20"/>
          <w:szCs w:val="20"/>
        </w:rPr>
        <w:t xml:space="preserve"> tarih ve 5/45 sayılı Meclis Kararı ile Plan ve Bütçe Komisyonuna havale edilen; Belediye Gelirleri ve Banka Mevduat Hesaplarının Haczedilememesi; teminat mektubu alınması ve teminat verilmesi ile ilgili Plan ve Bütçe Komisyonu Raporunun kabulüne “Oybirliği” ile karar verilmiştir.</w:t>
      </w:r>
    </w:p>
    <w:p w:rsidR="00D37A87" w:rsidRDefault="00D37A87" w:rsidP="00D37A87">
      <w:pPr>
        <w:ind w:left="284" w:hanging="284"/>
        <w:jc w:val="both"/>
        <w:rPr>
          <w:rFonts w:ascii="Times New Roman" w:hAnsi="Times New Roman" w:cs="Times New Roman"/>
          <w:sz w:val="20"/>
          <w:szCs w:val="20"/>
        </w:rPr>
      </w:pPr>
      <w:r>
        <w:rPr>
          <w:rFonts w:ascii="Times New Roman" w:hAnsi="Times New Roman" w:cs="Times New Roman"/>
          <w:sz w:val="20"/>
          <w:szCs w:val="20"/>
        </w:rPr>
        <w:t xml:space="preserve">4- </w:t>
      </w:r>
      <w:r>
        <w:rPr>
          <w:rFonts w:ascii="Times New Roman" w:hAnsi="Times New Roman" w:cs="Times New Roman"/>
          <w:sz w:val="20"/>
          <w:szCs w:val="20"/>
        </w:rPr>
        <w:tab/>
      </w:r>
      <w:proofErr w:type="gramStart"/>
      <w:r>
        <w:rPr>
          <w:rFonts w:ascii="Times New Roman" w:hAnsi="Times New Roman" w:cs="Times New Roman"/>
          <w:sz w:val="20"/>
          <w:szCs w:val="20"/>
        </w:rPr>
        <w:t>01/03/2022</w:t>
      </w:r>
      <w:proofErr w:type="gramEnd"/>
      <w:r>
        <w:rPr>
          <w:rFonts w:ascii="Times New Roman" w:hAnsi="Times New Roman" w:cs="Times New Roman"/>
          <w:sz w:val="20"/>
          <w:szCs w:val="20"/>
        </w:rPr>
        <w:t xml:space="preserve"> tarih ve 5/46 sayılı Meclis Kararı ile Plan ve Bütçe Komisyonuna havale edilen; 2022 yılı Gelir Tarifesinin güncellenmesi ile ilgili Plan ve Bütçe Komisyonu Raporunun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verilmiştir.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18 Kabul, 11 Ret. </w:t>
      </w:r>
      <w:proofErr w:type="gramStart"/>
      <w:r>
        <w:rPr>
          <w:rFonts w:ascii="Times New Roman" w:hAnsi="Times New Roman" w:cs="Times New Roman"/>
          <w:sz w:val="20"/>
          <w:szCs w:val="20"/>
        </w:rPr>
        <w:t xml:space="preserve">CHP Kabul,  AKP Ret. </w:t>
      </w:r>
      <w:proofErr w:type="gramEnd"/>
      <w:r>
        <w:rPr>
          <w:rFonts w:ascii="Times New Roman" w:hAnsi="Times New Roman" w:cs="Times New Roman"/>
          <w:sz w:val="20"/>
          <w:szCs w:val="20"/>
        </w:rPr>
        <w:t>)</w:t>
      </w:r>
    </w:p>
    <w:p w:rsidR="00D37A87" w:rsidRDefault="00D37A87" w:rsidP="00D37A87">
      <w:pPr>
        <w:ind w:left="284" w:hanging="284"/>
        <w:jc w:val="both"/>
        <w:rPr>
          <w:rFonts w:ascii="Times New Roman" w:hAnsi="Times New Roman" w:cs="Times New Roman"/>
          <w:sz w:val="20"/>
          <w:szCs w:val="20"/>
        </w:rPr>
      </w:pPr>
      <w:r>
        <w:rPr>
          <w:rFonts w:ascii="Times New Roman" w:hAnsi="Times New Roman" w:cs="Times New Roman"/>
          <w:sz w:val="20"/>
          <w:szCs w:val="20"/>
        </w:rPr>
        <w:t xml:space="preserve">5- </w:t>
      </w:r>
      <w:r>
        <w:rPr>
          <w:rFonts w:ascii="Times New Roman" w:hAnsi="Times New Roman" w:cs="Times New Roman"/>
          <w:sz w:val="20"/>
          <w:szCs w:val="20"/>
        </w:rPr>
        <w:tab/>
      </w:r>
      <w:proofErr w:type="gramStart"/>
      <w:r>
        <w:rPr>
          <w:rFonts w:ascii="Times New Roman" w:hAnsi="Times New Roman" w:cs="Times New Roman"/>
          <w:sz w:val="20"/>
          <w:szCs w:val="20"/>
        </w:rPr>
        <w:t>01/03/2022</w:t>
      </w:r>
      <w:proofErr w:type="gramEnd"/>
      <w:r>
        <w:rPr>
          <w:rFonts w:ascii="Times New Roman" w:hAnsi="Times New Roman" w:cs="Times New Roman"/>
          <w:sz w:val="20"/>
          <w:szCs w:val="20"/>
        </w:rPr>
        <w:t xml:space="preserve"> tarih ve 5/44 sayılı Meclis Kararı ile Plan ve Bütçe Komisyonuna havale edilen;  2021 yılına ait Yol Harcamalarına Katılma Payı alınıp alınmayacağı ile ilgili Plan ve Bütçe Komisyonu Raporunun kabulüne </w:t>
      </w:r>
      <w:r>
        <w:rPr>
          <w:rFonts w:ascii="Times New Roman" w:hAnsi="Times New Roman" w:cs="Times New Roman"/>
          <w:b/>
          <w:sz w:val="20"/>
          <w:szCs w:val="20"/>
        </w:rPr>
        <w:t>“Oyçokluğu”</w:t>
      </w:r>
      <w:r>
        <w:rPr>
          <w:rFonts w:ascii="Times New Roman" w:hAnsi="Times New Roman" w:cs="Times New Roman"/>
          <w:sz w:val="20"/>
          <w:szCs w:val="20"/>
        </w:rPr>
        <w:t xml:space="preserve"> ile karar verilmiştir.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18 Kabul, 11 Ret. </w:t>
      </w:r>
      <w:proofErr w:type="gramStart"/>
      <w:r>
        <w:rPr>
          <w:rFonts w:ascii="Times New Roman" w:hAnsi="Times New Roman" w:cs="Times New Roman"/>
          <w:sz w:val="20"/>
          <w:szCs w:val="20"/>
        </w:rPr>
        <w:t xml:space="preserve">CHP Kabul,  AKP Ret. </w:t>
      </w:r>
      <w:proofErr w:type="gramEnd"/>
      <w:r>
        <w:rPr>
          <w:rFonts w:ascii="Times New Roman" w:hAnsi="Times New Roman" w:cs="Times New Roman"/>
          <w:sz w:val="20"/>
          <w:szCs w:val="20"/>
        </w:rPr>
        <w:t>)</w:t>
      </w:r>
    </w:p>
    <w:p w:rsidR="00D37A87" w:rsidRPr="00AE7F0A" w:rsidRDefault="00D37A87" w:rsidP="00AE7F0A">
      <w:pPr>
        <w:jc w:val="both"/>
        <w:rPr>
          <w:rFonts w:ascii="Times New Roman" w:hAnsi="Times New Roman" w:cs="Times New Roman"/>
          <w:sz w:val="24"/>
          <w:szCs w:val="24"/>
        </w:rPr>
      </w:pPr>
    </w:p>
    <w:sectPr w:rsidR="00D37A87" w:rsidRPr="00AE7F0A" w:rsidSect="000652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7F0A"/>
    <w:rsid w:val="0006522E"/>
    <w:rsid w:val="000E4227"/>
    <w:rsid w:val="002237D4"/>
    <w:rsid w:val="007B0A4A"/>
    <w:rsid w:val="009135A8"/>
    <w:rsid w:val="00AE7F0A"/>
    <w:rsid w:val="00D32801"/>
    <w:rsid w:val="00D37A87"/>
    <w:rsid w:val="00F508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056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3500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cp:revision>
  <dcterms:created xsi:type="dcterms:W3CDTF">2022-03-10T11:53:00Z</dcterms:created>
  <dcterms:modified xsi:type="dcterms:W3CDTF">2022-03-10T11:53:00Z</dcterms:modified>
</cp:coreProperties>
</file>